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7" w:rsidRPr="00F742AF" w:rsidRDefault="008515D7" w:rsidP="0085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:rsidR="008515D7" w:rsidRPr="00F742AF" w:rsidRDefault="008515D7" w:rsidP="0085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Профессиональное</w:t>
      </w:r>
      <w:r w:rsidRPr="00F742AF">
        <w:rPr>
          <w:rFonts w:ascii="Times New Roman" w:hAnsi="Times New Roman" w:cs="Times New Roman"/>
          <w:b/>
          <w:sz w:val="24"/>
          <w:szCs w:val="24"/>
        </w:rPr>
        <w:t xml:space="preserve"> образовательное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частное </w:t>
      </w:r>
      <w:r w:rsidRPr="00F742AF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8515D7" w:rsidRDefault="008515D7" w:rsidP="0085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8515D7" w:rsidRPr="00F742AF" w:rsidRDefault="008515D7" w:rsidP="0085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«Высший юридический колледж:</w:t>
      </w:r>
    </w:p>
    <w:p w:rsidR="008515D7" w:rsidRPr="00F742AF" w:rsidRDefault="008515D7" w:rsidP="0085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экономика, финансы, служба безопасности</w:t>
      </w:r>
      <w:r w:rsidRPr="00F742AF">
        <w:rPr>
          <w:rFonts w:ascii="Times New Roman" w:hAnsi="Times New Roman" w:cs="Times New Roman"/>
          <w:b/>
          <w:sz w:val="24"/>
          <w:szCs w:val="24"/>
        </w:rPr>
        <w:t>»</w:t>
      </w:r>
    </w:p>
    <w:p w:rsidR="008515D7" w:rsidRPr="00F742AF" w:rsidRDefault="008515D7" w:rsidP="0085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2020 </w:t>
      </w:r>
      <w:r w:rsidRPr="00F742A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C6AC8" w:rsidRDefault="009C6AC8" w:rsidP="009C6AC8">
      <w:pPr>
        <w:pStyle w:val="ConsPlusNormal"/>
        <w:ind w:firstLine="709"/>
        <w:jc w:val="both"/>
        <w:rPr>
          <w:b w:val="0"/>
          <w:szCs w:val="24"/>
        </w:rPr>
      </w:pPr>
    </w:p>
    <w:p w:rsidR="008515D7" w:rsidRPr="003D461A" w:rsidRDefault="008515D7" w:rsidP="008515D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61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515D7" w:rsidRDefault="008515D7" w:rsidP="008515D7">
      <w:pPr>
        <w:jc w:val="both"/>
        <w:rPr>
          <w:rFonts w:ascii="Times New Roman" w:hAnsi="Times New Roman"/>
        </w:rPr>
      </w:pPr>
    </w:p>
    <w:p w:rsidR="008515D7" w:rsidRDefault="008515D7" w:rsidP="0085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специальностей, </w:t>
      </w:r>
    </w:p>
    <w:p w:rsidR="008515D7" w:rsidRDefault="008515D7" w:rsidP="008515D7">
      <w:pPr>
        <w:jc w:val="center"/>
        <w:rPr>
          <w:rFonts w:ascii="Times New Roman" w:hAnsi="Times New Roman"/>
        </w:rPr>
      </w:pPr>
      <w:r w:rsidRPr="00E67DE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E67DE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E67DE7">
        <w:rPr>
          <w:rFonts w:ascii="Times New Roman" w:hAnsi="Times New Roman" w:cs="Times New Roman"/>
          <w:b/>
          <w:sz w:val="28"/>
          <w:szCs w:val="28"/>
        </w:rPr>
        <w:t xml:space="preserve"> объявляется прием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E67DE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515D7" w:rsidRPr="000A78FB" w:rsidRDefault="008515D7" w:rsidP="0085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6ECD">
        <w:rPr>
          <w:rFonts w:ascii="Times New Roman" w:hAnsi="Times New Roman" w:cs="Times New Roman"/>
          <w:sz w:val="24"/>
          <w:szCs w:val="24"/>
        </w:rPr>
        <w:t xml:space="preserve">Прием в Высший юридический колледж лиц для </w:t>
      </w:r>
      <w:proofErr w:type="gramStart"/>
      <w:r w:rsidRPr="00B36EC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36EC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заявлениям лиц, имеющих </w:t>
      </w:r>
      <w:r w:rsidRPr="00B36ECD">
        <w:rPr>
          <w:rFonts w:ascii="Times New Roman" w:hAnsi="Times New Roman" w:cs="Times New Roman"/>
          <w:b/>
          <w:sz w:val="24"/>
          <w:szCs w:val="24"/>
        </w:rPr>
        <w:t>основное общее</w:t>
      </w:r>
      <w:r w:rsidRPr="00B36EC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36ECD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 w:rsidRPr="00B36ECD">
        <w:rPr>
          <w:rFonts w:ascii="Times New Roman" w:hAnsi="Times New Roman" w:cs="Times New Roman"/>
          <w:sz w:val="24"/>
          <w:szCs w:val="24"/>
        </w:rPr>
        <w:t xml:space="preserve">, если иное не установлено Федеральным </w:t>
      </w:r>
      <w:hyperlink r:id="rId5" w:history="1">
        <w:r w:rsidRPr="00B36E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6ECD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Федерации"</w:t>
      </w:r>
    </w:p>
    <w:p w:rsidR="008515D7" w:rsidRPr="00087510" w:rsidRDefault="008515D7" w:rsidP="0085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371" w:type="dxa"/>
        <w:jc w:val="center"/>
        <w:tblInd w:w="-601" w:type="dxa"/>
        <w:tblLook w:val="04A0" w:firstRow="1" w:lastRow="0" w:firstColumn="1" w:lastColumn="0" w:noHBand="0" w:noVBand="1"/>
      </w:tblPr>
      <w:tblGrid>
        <w:gridCol w:w="1276"/>
        <w:gridCol w:w="3969"/>
        <w:gridCol w:w="2126"/>
      </w:tblGrid>
      <w:tr w:rsidR="008515D7" w:rsidRPr="00CF701C" w:rsidTr="00705301">
        <w:trPr>
          <w:trHeight w:val="563"/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515D7" w:rsidRPr="00CF701C" w:rsidRDefault="008515D7" w:rsidP="007053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701C">
              <w:rPr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515D7" w:rsidRPr="00CF701C" w:rsidRDefault="008515D7" w:rsidP="00705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7" w:rsidRPr="00CF701C" w:rsidRDefault="008515D7" w:rsidP="00705301">
            <w:pPr>
              <w:jc w:val="center"/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8515D7" w:rsidRPr="00CF701C" w:rsidTr="00705301">
        <w:trPr>
          <w:jc w:val="center"/>
        </w:trPr>
        <w:tc>
          <w:tcPr>
            <w:tcW w:w="1276" w:type="dxa"/>
            <w:vAlign w:val="center"/>
          </w:tcPr>
          <w:p w:rsidR="008515D7" w:rsidRPr="00763AC6" w:rsidRDefault="008515D7" w:rsidP="00705301">
            <w:pPr>
              <w:jc w:val="center"/>
              <w:rPr>
                <w:sz w:val="24"/>
                <w:szCs w:val="24"/>
              </w:rPr>
            </w:pPr>
            <w:r w:rsidRPr="00763AC6">
              <w:rPr>
                <w:sz w:val="24"/>
                <w:szCs w:val="24"/>
              </w:rPr>
              <w:t>40.02.02</w:t>
            </w:r>
          </w:p>
        </w:tc>
        <w:tc>
          <w:tcPr>
            <w:tcW w:w="3969" w:type="dxa"/>
            <w:vAlign w:val="center"/>
          </w:tcPr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Очная</w:t>
            </w:r>
          </w:p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Заочная</w:t>
            </w:r>
          </w:p>
        </w:tc>
      </w:tr>
      <w:tr w:rsidR="008515D7" w:rsidRPr="00CF701C" w:rsidTr="00705301">
        <w:trPr>
          <w:jc w:val="center"/>
        </w:trPr>
        <w:tc>
          <w:tcPr>
            <w:tcW w:w="1276" w:type="dxa"/>
            <w:vAlign w:val="center"/>
          </w:tcPr>
          <w:p w:rsidR="008515D7" w:rsidRPr="00763AC6" w:rsidRDefault="008515D7" w:rsidP="00705301">
            <w:pPr>
              <w:jc w:val="center"/>
              <w:rPr>
                <w:sz w:val="24"/>
                <w:szCs w:val="24"/>
              </w:rPr>
            </w:pPr>
            <w:r w:rsidRPr="00763AC6">
              <w:rPr>
                <w:sz w:val="24"/>
                <w:szCs w:val="24"/>
              </w:rPr>
              <w:t>42.02.01</w:t>
            </w:r>
          </w:p>
        </w:tc>
        <w:tc>
          <w:tcPr>
            <w:tcW w:w="3969" w:type="dxa"/>
            <w:vAlign w:val="center"/>
          </w:tcPr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Реклама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Очная</w:t>
            </w:r>
          </w:p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Заочная</w:t>
            </w:r>
          </w:p>
        </w:tc>
      </w:tr>
      <w:tr w:rsidR="008515D7" w:rsidRPr="00CF701C" w:rsidTr="00705301">
        <w:trPr>
          <w:jc w:val="center"/>
        </w:trPr>
        <w:tc>
          <w:tcPr>
            <w:tcW w:w="1276" w:type="dxa"/>
            <w:vAlign w:val="center"/>
          </w:tcPr>
          <w:p w:rsidR="008515D7" w:rsidRPr="00763AC6" w:rsidRDefault="008515D7" w:rsidP="00705301">
            <w:pPr>
              <w:jc w:val="center"/>
              <w:rPr>
                <w:sz w:val="24"/>
                <w:szCs w:val="24"/>
              </w:rPr>
            </w:pPr>
            <w:r w:rsidRPr="00763AC6">
              <w:rPr>
                <w:sz w:val="24"/>
                <w:szCs w:val="24"/>
              </w:rPr>
              <w:t>54.02.01</w:t>
            </w:r>
          </w:p>
        </w:tc>
        <w:tc>
          <w:tcPr>
            <w:tcW w:w="3969" w:type="dxa"/>
            <w:vAlign w:val="center"/>
          </w:tcPr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Дизайн</w:t>
            </w:r>
            <w:r w:rsidRPr="00CF701C">
              <w:rPr>
                <w:sz w:val="24"/>
                <w:szCs w:val="24"/>
                <w:lang w:val="en-US"/>
              </w:rPr>
              <w:t xml:space="preserve"> (</w:t>
            </w:r>
            <w:r w:rsidRPr="00CF701C">
              <w:rPr>
                <w:sz w:val="24"/>
                <w:szCs w:val="24"/>
              </w:rPr>
              <w:t xml:space="preserve">по отраслям)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Очная</w:t>
            </w:r>
          </w:p>
          <w:p w:rsidR="008515D7" w:rsidRPr="00CF701C" w:rsidRDefault="008515D7" w:rsidP="00705301">
            <w:pPr>
              <w:jc w:val="center"/>
              <w:rPr>
                <w:sz w:val="24"/>
                <w:szCs w:val="24"/>
                <w:lang w:val="en-US"/>
              </w:rPr>
            </w:pPr>
            <w:r w:rsidRPr="00CF701C">
              <w:rPr>
                <w:sz w:val="24"/>
                <w:szCs w:val="24"/>
              </w:rPr>
              <w:t>Очно-заочная</w:t>
            </w:r>
          </w:p>
        </w:tc>
      </w:tr>
      <w:tr w:rsidR="008515D7" w:rsidRPr="00CF701C" w:rsidTr="00705301">
        <w:trPr>
          <w:jc w:val="center"/>
        </w:trPr>
        <w:tc>
          <w:tcPr>
            <w:tcW w:w="1276" w:type="dxa"/>
            <w:vAlign w:val="center"/>
          </w:tcPr>
          <w:p w:rsidR="008515D7" w:rsidRPr="00763AC6" w:rsidRDefault="008515D7" w:rsidP="00705301">
            <w:pPr>
              <w:jc w:val="center"/>
              <w:rPr>
                <w:sz w:val="24"/>
                <w:szCs w:val="24"/>
              </w:rPr>
            </w:pPr>
            <w:r w:rsidRPr="00763AC6">
              <w:rPr>
                <w:sz w:val="24"/>
                <w:szCs w:val="24"/>
              </w:rPr>
              <w:t>38.02.01</w:t>
            </w:r>
          </w:p>
        </w:tc>
        <w:tc>
          <w:tcPr>
            <w:tcW w:w="3969" w:type="dxa"/>
            <w:vAlign w:val="center"/>
          </w:tcPr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7" w:rsidRDefault="008515D7" w:rsidP="00705301">
            <w:pPr>
              <w:jc w:val="center"/>
              <w:rPr>
                <w:sz w:val="24"/>
                <w:szCs w:val="24"/>
              </w:rPr>
            </w:pPr>
          </w:p>
          <w:p w:rsidR="008515D7" w:rsidRPr="00CF701C" w:rsidRDefault="008515D7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Заочная</w:t>
            </w:r>
          </w:p>
        </w:tc>
      </w:tr>
      <w:tr w:rsidR="003E31C9" w:rsidRPr="00CF701C" w:rsidTr="00705301">
        <w:trPr>
          <w:jc w:val="center"/>
        </w:trPr>
        <w:tc>
          <w:tcPr>
            <w:tcW w:w="1276" w:type="dxa"/>
            <w:vAlign w:val="center"/>
          </w:tcPr>
          <w:p w:rsidR="003E31C9" w:rsidRPr="00763AC6" w:rsidRDefault="003E31C9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3969" w:type="dxa"/>
            <w:vAlign w:val="center"/>
          </w:tcPr>
          <w:p w:rsidR="003E31C9" w:rsidRPr="00CF701C" w:rsidRDefault="003E31C9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C9" w:rsidRPr="00CF701C" w:rsidRDefault="003E31C9" w:rsidP="002E67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Очная</w:t>
            </w:r>
          </w:p>
          <w:p w:rsidR="003E31C9" w:rsidRPr="00CF701C" w:rsidRDefault="003E31C9" w:rsidP="002E67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Заочная</w:t>
            </w:r>
          </w:p>
        </w:tc>
      </w:tr>
      <w:tr w:rsidR="003E31C9" w:rsidRPr="00CF701C" w:rsidTr="00705301">
        <w:trPr>
          <w:jc w:val="center"/>
        </w:trPr>
        <w:tc>
          <w:tcPr>
            <w:tcW w:w="1276" w:type="dxa"/>
            <w:vAlign w:val="center"/>
          </w:tcPr>
          <w:p w:rsidR="003E31C9" w:rsidRPr="00763AC6" w:rsidRDefault="003E31C9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09.02.07</w:t>
            </w:r>
          </w:p>
        </w:tc>
        <w:tc>
          <w:tcPr>
            <w:tcW w:w="3969" w:type="dxa"/>
            <w:vAlign w:val="center"/>
          </w:tcPr>
          <w:p w:rsidR="003E31C9" w:rsidRPr="00CF701C" w:rsidRDefault="003E31C9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C9" w:rsidRDefault="003E31C9" w:rsidP="00705301">
            <w:pPr>
              <w:jc w:val="center"/>
              <w:rPr>
                <w:sz w:val="24"/>
                <w:szCs w:val="24"/>
              </w:rPr>
            </w:pPr>
          </w:p>
          <w:p w:rsidR="003E31C9" w:rsidRPr="00CF701C" w:rsidRDefault="003E31C9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Очная</w:t>
            </w:r>
          </w:p>
          <w:p w:rsidR="003E31C9" w:rsidRPr="00CF701C" w:rsidRDefault="003E31C9" w:rsidP="00705301">
            <w:pPr>
              <w:rPr>
                <w:sz w:val="24"/>
                <w:szCs w:val="24"/>
              </w:rPr>
            </w:pPr>
          </w:p>
        </w:tc>
      </w:tr>
      <w:tr w:rsidR="003E31C9" w:rsidRPr="00CF701C" w:rsidTr="00705301">
        <w:trPr>
          <w:jc w:val="center"/>
        </w:trPr>
        <w:tc>
          <w:tcPr>
            <w:tcW w:w="1276" w:type="dxa"/>
            <w:vAlign w:val="center"/>
          </w:tcPr>
          <w:p w:rsidR="003E31C9" w:rsidRPr="00763AC6" w:rsidRDefault="003E31C9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3969" w:type="dxa"/>
            <w:vAlign w:val="center"/>
          </w:tcPr>
          <w:p w:rsidR="003E31C9" w:rsidRPr="00CF701C" w:rsidRDefault="003E31C9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C9" w:rsidRPr="00CF701C" w:rsidRDefault="003E31C9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Заочная</w:t>
            </w:r>
          </w:p>
        </w:tc>
      </w:tr>
      <w:tr w:rsidR="003E31C9" w:rsidRPr="00CF701C" w:rsidTr="00705301">
        <w:trPr>
          <w:jc w:val="center"/>
        </w:trPr>
        <w:tc>
          <w:tcPr>
            <w:tcW w:w="1276" w:type="dxa"/>
            <w:vAlign w:val="center"/>
          </w:tcPr>
          <w:p w:rsidR="003E31C9" w:rsidRPr="00C13A6E" w:rsidRDefault="003E31C9" w:rsidP="00705301">
            <w:pPr>
              <w:jc w:val="center"/>
              <w:rPr>
                <w:sz w:val="24"/>
                <w:szCs w:val="24"/>
              </w:rPr>
            </w:pPr>
            <w:r w:rsidRPr="00C13A6E">
              <w:rPr>
                <w:sz w:val="24"/>
                <w:szCs w:val="24"/>
              </w:rPr>
              <w:t>20.02.04</w:t>
            </w:r>
          </w:p>
        </w:tc>
        <w:tc>
          <w:tcPr>
            <w:tcW w:w="3969" w:type="dxa"/>
            <w:vAlign w:val="center"/>
          </w:tcPr>
          <w:p w:rsidR="003E31C9" w:rsidRPr="00C13A6E" w:rsidRDefault="003E31C9" w:rsidP="00705301">
            <w:pPr>
              <w:jc w:val="center"/>
              <w:rPr>
                <w:sz w:val="24"/>
                <w:szCs w:val="24"/>
              </w:rPr>
            </w:pPr>
            <w:r w:rsidRPr="00C13A6E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C9" w:rsidRPr="00CF701C" w:rsidRDefault="003E31C9" w:rsidP="00705301">
            <w:pPr>
              <w:jc w:val="center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Очная</w:t>
            </w:r>
          </w:p>
        </w:tc>
      </w:tr>
    </w:tbl>
    <w:p w:rsidR="00303026" w:rsidRDefault="00303026">
      <w:bookmarkStart w:id="0" w:name="_GoBack"/>
      <w:bookmarkEnd w:id="0"/>
    </w:p>
    <w:sectPr w:rsidR="003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2"/>
    <w:rsid w:val="00303026"/>
    <w:rsid w:val="003E31C9"/>
    <w:rsid w:val="008515D7"/>
    <w:rsid w:val="009C6AC8"/>
    <w:rsid w:val="00B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6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6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F7283CBD85B175AF314A5CE662771EC687C4162722B0048BC1C8945WAp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Мендыбаева Лариса Ильинична</cp:lastModifiedBy>
  <cp:revision>4</cp:revision>
  <dcterms:created xsi:type="dcterms:W3CDTF">2019-02-28T13:37:00Z</dcterms:created>
  <dcterms:modified xsi:type="dcterms:W3CDTF">2020-06-04T10:56:00Z</dcterms:modified>
</cp:coreProperties>
</file>