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C" w:rsidRPr="00984FEC" w:rsidRDefault="00984FEC" w:rsidP="00984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50"/>
      <w:bookmarkEnd w:id="0"/>
      <w:r w:rsidRPr="00984FEC">
        <w:rPr>
          <w:rFonts w:ascii="Times New Roman" w:hAnsi="Times New Roman" w:cs="Times New Roman"/>
          <w:sz w:val="24"/>
          <w:szCs w:val="24"/>
        </w:rPr>
        <w:t>СПРАВКА</w:t>
      </w:r>
    </w:p>
    <w:p w:rsidR="00984FEC" w:rsidRPr="00984FEC" w:rsidRDefault="00984FEC" w:rsidP="00984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4FEC">
        <w:rPr>
          <w:rFonts w:ascii="Times New Roman" w:hAnsi="Times New Roman" w:cs="Times New Roman"/>
          <w:sz w:val="24"/>
          <w:szCs w:val="24"/>
        </w:rPr>
        <w:t>о наличии у профессиональной образовательной организации,</w:t>
      </w:r>
    </w:p>
    <w:p w:rsidR="00E8405B" w:rsidRDefault="00984FEC" w:rsidP="00984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4FEC">
        <w:rPr>
          <w:rFonts w:ascii="Times New Roman" w:hAnsi="Times New Roman" w:cs="Times New Roman"/>
          <w:sz w:val="24"/>
          <w:szCs w:val="24"/>
        </w:rPr>
        <w:t xml:space="preserve">организации,осуществляющей образовательную деятельность по основным программампрофессионального обучения, </w:t>
      </w:r>
    </w:p>
    <w:p w:rsidR="00984FEC" w:rsidRPr="00984FEC" w:rsidRDefault="00984FEC" w:rsidP="00984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4FEC">
        <w:rPr>
          <w:rFonts w:ascii="Times New Roman" w:hAnsi="Times New Roman" w:cs="Times New Roman"/>
          <w:sz w:val="24"/>
          <w:szCs w:val="24"/>
        </w:rPr>
        <w:t>специальных условий для получения</w:t>
      </w:r>
      <w:r w:rsidR="00DD6E20">
        <w:rPr>
          <w:rFonts w:ascii="Times New Roman" w:hAnsi="Times New Roman" w:cs="Times New Roman"/>
          <w:sz w:val="24"/>
          <w:szCs w:val="24"/>
        </w:rPr>
        <w:t xml:space="preserve"> </w:t>
      </w:r>
      <w:r w:rsidRPr="00984FEC">
        <w:rPr>
          <w:rFonts w:ascii="Times New Roman" w:hAnsi="Times New Roman" w:cs="Times New Roman"/>
          <w:sz w:val="24"/>
          <w:szCs w:val="24"/>
        </w:rPr>
        <w:t>образования обучающимися с ограниченными возможностями здоровья</w:t>
      </w:r>
    </w:p>
    <w:p w:rsidR="00984FEC" w:rsidRPr="00984FEC" w:rsidRDefault="00984FEC" w:rsidP="00984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8D0" w:rsidRPr="00001E1A" w:rsidRDefault="003458D0" w:rsidP="00345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E1A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 образовательная организация «Международный Восточно-Европейский колледж»</w:t>
      </w:r>
    </w:p>
    <w:p w:rsidR="00984FEC" w:rsidRPr="00984FEC" w:rsidRDefault="00984FEC" w:rsidP="00984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711"/>
        <w:gridCol w:w="5812"/>
      </w:tblGrid>
      <w:tr w:rsidR="00984FEC" w:rsidRPr="00984FEC" w:rsidTr="00E840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EC" w:rsidRPr="00984FEC" w:rsidRDefault="00984FEC" w:rsidP="00DD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EC" w:rsidRPr="00984FEC" w:rsidRDefault="00984FEC" w:rsidP="00DD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FEC" w:rsidRPr="00984FEC" w:rsidRDefault="00984FEC" w:rsidP="00DD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</w:t>
            </w: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3458D0" w:rsidRPr="00984FEC" w:rsidTr="00C816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DD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DD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8D0" w:rsidRPr="004C6AE4" w:rsidRDefault="003458D0" w:rsidP="00A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Да (кнопка вызова на входе, наличие поручней, расширенных дверных проемов; маркировка ступеней; тактильные указатели, индикаторы и направляющие; тактильные средства информации; </w:t>
            </w:r>
          </w:p>
          <w:p w:rsidR="003458D0" w:rsidRPr="004C6AE4" w:rsidRDefault="003458D0" w:rsidP="00A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дисплей Брайля </w:t>
            </w:r>
            <w:proofErr w:type="spellStart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Hims</w:t>
            </w:r>
            <w:proofErr w:type="spellEnd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Smart</w:t>
            </w:r>
            <w:proofErr w:type="spellEnd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Beetle</w:t>
            </w:r>
            <w:proofErr w:type="spellEnd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; кресло-коляска (</w:t>
            </w:r>
            <w:proofErr w:type="gramStart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сменная</w:t>
            </w:r>
            <w:proofErr w:type="gramEnd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); гусеничный лестничный подъемник; </w:t>
            </w:r>
          </w:p>
          <w:p w:rsidR="003458D0" w:rsidRPr="004C6AE4" w:rsidRDefault="003458D0" w:rsidP="00A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портативная индукционная система; </w:t>
            </w:r>
            <w:proofErr w:type="spellStart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радиокласс</w:t>
            </w:r>
            <w:proofErr w:type="spellEnd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1-1; </w:t>
            </w:r>
          </w:p>
          <w:p w:rsidR="003458D0" w:rsidRPr="004C6AE4" w:rsidRDefault="003458D0" w:rsidP="00A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набор наклеек для маркировки клавиатуры)</w:t>
            </w:r>
          </w:p>
        </w:tc>
      </w:tr>
      <w:tr w:rsidR="003458D0" w:rsidRPr="00984FEC" w:rsidTr="00C816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DD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345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ассистента, оказывающего </w:t>
            </w:r>
            <w:proofErr w:type="gramStart"/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84FE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984F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8D0" w:rsidRPr="004C6AE4" w:rsidRDefault="003458D0" w:rsidP="00A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ххх</w:t>
            </w:r>
            <w:proofErr w:type="spellEnd"/>
          </w:p>
        </w:tc>
      </w:tr>
      <w:tr w:rsidR="003458D0" w:rsidRPr="00984FEC" w:rsidTr="00C816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DD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345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образовательные программы (специализированные адаптационные предметы, дисциплины (модули))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8D0" w:rsidRPr="004C6AE4" w:rsidRDefault="003458D0" w:rsidP="00A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ххх</w:t>
            </w:r>
            <w:proofErr w:type="spellEnd"/>
          </w:p>
        </w:tc>
      </w:tr>
      <w:tr w:rsidR="003458D0" w:rsidRPr="00984FEC" w:rsidTr="00C816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DD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345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8D0" w:rsidRPr="004C6AE4" w:rsidRDefault="003458D0" w:rsidP="00A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ххх</w:t>
            </w:r>
            <w:proofErr w:type="spellEnd"/>
          </w:p>
        </w:tc>
      </w:tr>
      <w:tr w:rsidR="003458D0" w:rsidRPr="00984FEC" w:rsidTr="00C816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DD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345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F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8D0" w:rsidRPr="004C6AE4" w:rsidRDefault="003458D0" w:rsidP="00A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ххх</w:t>
            </w:r>
            <w:proofErr w:type="spellEnd"/>
          </w:p>
        </w:tc>
      </w:tr>
      <w:tr w:rsidR="003458D0" w:rsidRPr="00984FEC" w:rsidTr="00C816F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DD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D0" w:rsidRPr="00984FEC" w:rsidRDefault="003458D0" w:rsidP="00345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FEC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8D0" w:rsidRPr="004C6AE4" w:rsidRDefault="003458D0" w:rsidP="00A8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4C6AE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ххх</w:t>
            </w:r>
            <w:proofErr w:type="spellEnd"/>
          </w:p>
        </w:tc>
      </w:tr>
    </w:tbl>
    <w:p w:rsidR="00984FEC" w:rsidRPr="00984FEC" w:rsidRDefault="00984FEC" w:rsidP="00984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13B" w:rsidRDefault="0075413B" w:rsidP="00984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5413B" w:rsidSect="00E8405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C"/>
    <w:rsid w:val="003458D0"/>
    <w:rsid w:val="00573882"/>
    <w:rsid w:val="00611B91"/>
    <w:rsid w:val="006F0E9D"/>
    <w:rsid w:val="006F2929"/>
    <w:rsid w:val="0075413B"/>
    <w:rsid w:val="008902C2"/>
    <w:rsid w:val="0096751E"/>
    <w:rsid w:val="00984FEC"/>
    <w:rsid w:val="00AB554A"/>
    <w:rsid w:val="00AD4117"/>
    <w:rsid w:val="00B51594"/>
    <w:rsid w:val="00CB5262"/>
    <w:rsid w:val="00DD6E20"/>
    <w:rsid w:val="00E8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4F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84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4F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84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УРОБРНАДЗОР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ЕП</dc:creator>
  <cp:lastModifiedBy>Пользователь Windows</cp:lastModifiedBy>
  <cp:revision>2</cp:revision>
  <cp:lastPrinted>2021-05-20T11:27:00Z</cp:lastPrinted>
  <dcterms:created xsi:type="dcterms:W3CDTF">2021-11-19T14:38:00Z</dcterms:created>
  <dcterms:modified xsi:type="dcterms:W3CDTF">2021-11-19T14:38:00Z</dcterms:modified>
</cp:coreProperties>
</file>