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4F762F" w14:textId="77777777" w:rsidR="0021039C" w:rsidRPr="0021039C" w:rsidRDefault="0021039C" w:rsidP="0021039C">
      <w:pPr>
        <w:pStyle w:val="ConsPlusNormal"/>
        <w:ind w:firstLine="709"/>
        <w:jc w:val="both"/>
        <w:rPr>
          <w:color w:val="000000" w:themeColor="text1"/>
          <w:szCs w:val="24"/>
        </w:rPr>
      </w:pPr>
      <w:r w:rsidRPr="0021039C">
        <w:rPr>
          <w:color w:val="000000" w:themeColor="text1"/>
          <w:szCs w:val="24"/>
        </w:rPr>
        <w:t>Сроки приема заявлений</w:t>
      </w:r>
    </w:p>
    <w:p w14:paraId="5975C6CF" w14:textId="77777777" w:rsidR="0021039C" w:rsidRDefault="0021039C" w:rsidP="0021039C">
      <w:pPr>
        <w:pStyle w:val="ConsPlusNormal"/>
        <w:ind w:firstLine="709"/>
        <w:jc w:val="both"/>
        <w:rPr>
          <w:b w:val="0"/>
          <w:color w:val="000000" w:themeColor="text1"/>
          <w:szCs w:val="24"/>
        </w:rPr>
      </w:pPr>
    </w:p>
    <w:p w14:paraId="1658D5F5" w14:textId="77777777" w:rsidR="0021039C" w:rsidRPr="005E65BE" w:rsidRDefault="0021039C" w:rsidP="0021039C">
      <w:pPr>
        <w:pStyle w:val="ConsPlusNormal"/>
        <w:ind w:firstLine="709"/>
        <w:jc w:val="both"/>
        <w:rPr>
          <w:b w:val="0"/>
          <w:color w:val="000000" w:themeColor="text1"/>
          <w:szCs w:val="24"/>
        </w:rPr>
      </w:pPr>
      <w:r w:rsidRPr="005E65BE">
        <w:rPr>
          <w:b w:val="0"/>
          <w:color w:val="000000" w:themeColor="text1"/>
          <w:szCs w:val="24"/>
        </w:rPr>
        <w:t>Прием в образовательные организации по образовательным программам проводится на первый курс по личному заявлению граждан.</w:t>
      </w:r>
    </w:p>
    <w:p w14:paraId="5464CCE9" w14:textId="77777777" w:rsidR="00FC6356" w:rsidRPr="007D5B03" w:rsidRDefault="00FC6356" w:rsidP="00FC6356">
      <w:pPr>
        <w:pStyle w:val="ConsPlusNormal"/>
        <w:ind w:firstLine="709"/>
        <w:jc w:val="both"/>
        <w:rPr>
          <w:b w:val="0"/>
          <w:color w:val="000000" w:themeColor="text1"/>
          <w:szCs w:val="24"/>
        </w:rPr>
      </w:pPr>
      <w:r w:rsidRPr="007D5B03">
        <w:rPr>
          <w:b w:val="0"/>
          <w:color w:val="000000" w:themeColor="text1"/>
          <w:szCs w:val="24"/>
        </w:rPr>
        <w:t>Прием документов на очную форму обучения начинается с 01 апреля.</w:t>
      </w:r>
    </w:p>
    <w:p w14:paraId="3A15EF65" w14:textId="77777777" w:rsidR="00FC6356" w:rsidRPr="007D5B03" w:rsidRDefault="00FC6356" w:rsidP="00FC6356">
      <w:pPr>
        <w:pStyle w:val="ConsPlusNormal"/>
        <w:ind w:firstLine="709"/>
        <w:jc w:val="both"/>
        <w:rPr>
          <w:b w:val="0"/>
          <w:color w:val="000000" w:themeColor="text1"/>
          <w:szCs w:val="24"/>
        </w:rPr>
      </w:pPr>
      <w:bookmarkStart w:id="0" w:name="P104"/>
      <w:bookmarkEnd w:id="0"/>
      <w:r w:rsidRPr="007D5B03">
        <w:rPr>
          <w:b w:val="0"/>
          <w:color w:val="000000" w:themeColor="text1"/>
          <w:szCs w:val="24"/>
        </w:rPr>
        <w:t>Прием заявлений В МВЕК на очную форму обучения осуществляется до 15 августа, а при наличии свободных мест в МВЕК прием документов продлевается до 25 ноября текущего года</w:t>
      </w:r>
    </w:p>
    <w:p w14:paraId="768DCCFB" w14:textId="77777777" w:rsidR="00FC6356" w:rsidRPr="007D5B03" w:rsidRDefault="00FC6356" w:rsidP="00FC6356">
      <w:pPr>
        <w:pStyle w:val="ConsPlusNormal"/>
        <w:ind w:firstLine="709"/>
        <w:jc w:val="both"/>
        <w:rPr>
          <w:b w:val="0"/>
          <w:color w:val="000000" w:themeColor="text1"/>
          <w:szCs w:val="24"/>
        </w:rPr>
      </w:pPr>
      <w:r w:rsidRPr="007D5B03">
        <w:rPr>
          <w:b w:val="0"/>
          <w:color w:val="000000" w:themeColor="text1"/>
          <w:szCs w:val="24"/>
        </w:rPr>
        <w:t>Прием заявлений у лиц, поступающих для обучения по образовательным программам по специальностям (профессиям), требующим у поступающих определенных творческих способностей, физических и (или) психологических качеств, осуществляется до 10 август.</w:t>
      </w:r>
    </w:p>
    <w:p w14:paraId="38FDAA7A" w14:textId="0C3DDA56" w:rsidR="00FC6356" w:rsidRPr="007D5B03" w:rsidRDefault="00FC6356" w:rsidP="00FC63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Par113"/>
      <w:bookmarkEnd w:id="1"/>
      <w:r w:rsidRPr="007D5B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Прием заявлений на очно-заочную форму обучения начинается с 01 апреля и осуществляется до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19</w:t>
      </w:r>
      <w:r w:rsidRPr="007D5B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сентября текущего года.</w:t>
      </w:r>
    </w:p>
    <w:p w14:paraId="527A3921" w14:textId="6E09E25C" w:rsidR="0021039C" w:rsidRPr="005E65BE" w:rsidRDefault="00FC6356" w:rsidP="00FC63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5B03">
        <w:rPr>
          <w:rFonts w:ascii="Times New Roman" w:hAnsi="Times New Roman" w:cs="Times New Roman"/>
          <w:color w:val="000000" w:themeColor="text1"/>
          <w:sz w:val="24"/>
          <w:szCs w:val="24"/>
        </w:rPr>
        <w:t>Прием заявлений на заочную форму обучения начинается с 01 апреля и осуществляется до 25 ноября текущего года</w:t>
      </w:r>
      <w:r w:rsidR="0021039C" w:rsidRPr="005E65B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5EE809A" w14:textId="77777777" w:rsidR="00B7193C" w:rsidRDefault="00B7193C"/>
    <w:p w14:paraId="19C87714" w14:textId="77777777" w:rsidR="0021039C" w:rsidRPr="0021039C" w:rsidRDefault="0021039C" w:rsidP="0021039C">
      <w:pPr>
        <w:pStyle w:val="ConsPlusNormal"/>
        <w:ind w:firstLine="709"/>
        <w:jc w:val="both"/>
        <w:rPr>
          <w:color w:val="000000" w:themeColor="text1"/>
          <w:szCs w:val="24"/>
        </w:rPr>
      </w:pPr>
      <w:r w:rsidRPr="0021039C">
        <w:rPr>
          <w:color w:val="000000" w:themeColor="text1"/>
          <w:szCs w:val="24"/>
        </w:rPr>
        <w:t>Сроки предоставления оригинал документа об образовании и (или) документа об образовании и о квалификации</w:t>
      </w:r>
    </w:p>
    <w:p w14:paraId="3A8CF9A8" w14:textId="77777777" w:rsidR="0021039C" w:rsidRDefault="0021039C" w:rsidP="0021039C">
      <w:pPr>
        <w:pStyle w:val="ConsPlusNormal"/>
        <w:ind w:firstLine="709"/>
        <w:jc w:val="both"/>
        <w:rPr>
          <w:b w:val="0"/>
          <w:color w:val="000000" w:themeColor="text1"/>
          <w:szCs w:val="24"/>
        </w:rPr>
      </w:pPr>
    </w:p>
    <w:p w14:paraId="1DD0286E" w14:textId="77777777" w:rsidR="00FC6356" w:rsidRPr="007D5B03" w:rsidRDefault="00FC6356" w:rsidP="00FC6356">
      <w:pPr>
        <w:pStyle w:val="ConsPlusNormal"/>
        <w:ind w:firstLine="709"/>
        <w:jc w:val="both"/>
        <w:rPr>
          <w:b w:val="0"/>
          <w:color w:val="000000" w:themeColor="text1"/>
          <w:szCs w:val="24"/>
        </w:rPr>
      </w:pPr>
      <w:r w:rsidRPr="007D5B03">
        <w:rPr>
          <w:b w:val="0"/>
          <w:color w:val="000000" w:themeColor="text1"/>
          <w:szCs w:val="24"/>
        </w:rPr>
        <w:t xml:space="preserve">Поступающий на очную форму обучения представляет оригинал документа об образовании и (или) документа об образовании и о квалификации, </w:t>
      </w:r>
      <w:r w:rsidRPr="007D5B03">
        <w:rPr>
          <w:b w:val="0"/>
          <w:szCs w:val="24"/>
        </w:rPr>
        <w:t>в случае подачи заявления с использованием функционала ЕПГУ поступающий подтверждает свое согласие на зачисление в МВЕК</w:t>
      </w:r>
      <w:r w:rsidRPr="007D5B03">
        <w:rPr>
          <w:b w:val="0"/>
          <w:color w:val="000000" w:themeColor="text1"/>
          <w:szCs w:val="24"/>
        </w:rPr>
        <w:t xml:space="preserve"> в срок </w:t>
      </w:r>
      <w:r w:rsidRPr="006C7F80">
        <w:rPr>
          <w:bCs/>
          <w:color w:val="000000" w:themeColor="text1"/>
          <w:szCs w:val="24"/>
        </w:rPr>
        <w:t>до 17 августа (включительно)</w:t>
      </w:r>
      <w:r w:rsidRPr="007D5B03">
        <w:rPr>
          <w:b w:val="0"/>
          <w:color w:val="000000" w:themeColor="text1"/>
          <w:szCs w:val="24"/>
        </w:rPr>
        <w:t xml:space="preserve"> текущего года.</w:t>
      </w:r>
    </w:p>
    <w:p w14:paraId="55ABD794" w14:textId="77777777" w:rsidR="00FC6356" w:rsidRPr="007D5B03" w:rsidRDefault="00FC6356" w:rsidP="00FC6356">
      <w:pPr>
        <w:pStyle w:val="ConsPlusNormal"/>
        <w:ind w:firstLine="709"/>
        <w:jc w:val="both"/>
        <w:rPr>
          <w:b w:val="0"/>
          <w:color w:val="000000" w:themeColor="text1"/>
          <w:szCs w:val="24"/>
        </w:rPr>
      </w:pPr>
      <w:r w:rsidRPr="007D5B03">
        <w:rPr>
          <w:b w:val="0"/>
          <w:color w:val="000000" w:themeColor="text1"/>
          <w:szCs w:val="24"/>
        </w:rPr>
        <w:t xml:space="preserve">Поступающие на очно-заочную форму обучения представляют оригинал документа об образовании и (или) документа об образовании и о квалификации, </w:t>
      </w:r>
      <w:r w:rsidRPr="007D5B03">
        <w:rPr>
          <w:b w:val="0"/>
          <w:szCs w:val="24"/>
        </w:rPr>
        <w:t>в случае подачи заявления с использованием функционала ЕПГУ поступающий подтверждает свое согласие на зачисление в МВЕК</w:t>
      </w:r>
      <w:r w:rsidRPr="007D5B03">
        <w:rPr>
          <w:b w:val="0"/>
          <w:color w:val="000000" w:themeColor="text1"/>
          <w:szCs w:val="24"/>
        </w:rPr>
        <w:t xml:space="preserve"> в срок </w:t>
      </w:r>
      <w:r w:rsidRPr="006C7F80">
        <w:rPr>
          <w:bCs/>
          <w:color w:val="000000" w:themeColor="text1"/>
          <w:szCs w:val="24"/>
        </w:rPr>
        <w:t xml:space="preserve">до </w:t>
      </w:r>
      <w:r>
        <w:rPr>
          <w:bCs/>
          <w:color w:val="000000" w:themeColor="text1"/>
          <w:szCs w:val="24"/>
        </w:rPr>
        <w:t>20</w:t>
      </w:r>
      <w:r w:rsidRPr="006C7F80">
        <w:rPr>
          <w:bCs/>
          <w:color w:val="000000" w:themeColor="text1"/>
          <w:szCs w:val="24"/>
        </w:rPr>
        <w:t xml:space="preserve"> сентября (включительно) </w:t>
      </w:r>
      <w:r w:rsidRPr="007D5B03">
        <w:rPr>
          <w:b w:val="0"/>
          <w:color w:val="000000" w:themeColor="text1"/>
          <w:szCs w:val="24"/>
        </w:rPr>
        <w:t>текущего года.</w:t>
      </w:r>
    </w:p>
    <w:p w14:paraId="3C7A3DE1" w14:textId="77777777" w:rsidR="00FC6356" w:rsidRPr="007D5B03" w:rsidRDefault="00FC6356" w:rsidP="00FC6356">
      <w:pPr>
        <w:pStyle w:val="ConsPlusNormal"/>
        <w:ind w:firstLine="709"/>
        <w:jc w:val="both"/>
        <w:rPr>
          <w:b w:val="0"/>
          <w:color w:val="000000" w:themeColor="text1"/>
          <w:szCs w:val="24"/>
        </w:rPr>
      </w:pPr>
      <w:r w:rsidRPr="007D5B03">
        <w:rPr>
          <w:b w:val="0"/>
          <w:color w:val="000000" w:themeColor="text1"/>
          <w:szCs w:val="24"/>
        </w:rPr>
        <w:t xml:space="preserve">Поступающие на заочную форму обучения представляют оригинал документа об образовании и (или) документа об образовании и о квалификации, </w:t>
      </w:r>
      <w:r w:rsidRPr="007D5B03">
        <w:rPr>
          <w:b w:val="0"/>
          <w:szCs w:val="24"/>
        </w:rPr>
        <w:t>в случае подачи заявления с использованием функционала ЕПГУ поступающий подтверждает свое согласие на зачисление в МВЕК</w:t>
      </w:r>
      <w:r w:rsidRPr="007D5B03">
        <w:rPr>
          <w:b w:val="0"/>
          <w:color w:val="000000" w:themeColor="text1"/>
          <w:szCs w:val="24"/>
        </w:rPr>
        <w:t xml:space="preserve"> в срок </w:t>
      </w:r>
      <w:r w:rsidRPr="006C7F80">
        <w:rPr>
          <w:bCs/>
          <w:color w:val="000000" w:themeColor="text1"/>
          <w:szCs w:val="24"/>
        </w:rPr>
        <w:t>до 02 сентября (включительно), 06 октября (включительно) и 27 ноября (включительно)</w:t>
      </w:r>
      <w:r w:rsidRPr="007D5B03">
        <w:rPr>
          <w:b w:val="0"/>
          <w:color w:val="000000" w:themeColor="text1"/>
          <w:szCs w:val="24"/>
        </w:rPr>
        <w:t xml:space="preserve"> текущего года.</w:t>
      </w:r>
    </w:p>
    <w:p w14:paraId="022C70DD" w14:textId="59BC09C8" w:rsidR="0021039C" w:rsidRPr="0021039C" w:rsidRDefault="0021039C" w:rsidP="00FC6356">
      <w:pPr>
        <w:pStyle w:val="ConsPlusNormal"/>
        <w:ind w:firstLine="709"/>
        <w:jc w:val="both"/>
      </w:pPr>
      <w:bookmarkStart w:id="2" w:name="_GoBack"/>
      <w:bookmarkEnd w:id="2"/>
    </w:p>
    <w:sectPr w:rsidR="0021039C" w:rsidRPr="00210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0AF8"/>
    <w:rsid w:val="0021039C"/>
    <w:rsid w:val="00B7193C"/>
    <w:rsid w:val="00CA0AF8"/>
    <w:rsid w:val="00FC6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C5451"/>
  <w15:docId w15:val="{4B85CF1B-8A17-4900-8BC3-1F03DC408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039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03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289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Мендыбаева Лариса Ильинична</dc:creator>
  <cp:keywords/>
  <dc:description/>
  <cp:lastModifiedBy>Юлия Владимировна</cp:lastModifiedBy>
  <cp:revision>3</cp:revision>
  <dcterms:created xsi:type="dcterms:W3CDTF">2022-02-18T07:17:00Z</dcterms:created>
  <dcterms:modified xsi:type="dcterms:W3CDTF">2023-02-22T09:48:00Z</dcterms:modified>
</cp:coreProperties>
</file>