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EC" w:rsidRPr="001F2409" w:rsidRDefault="002415EC" w:rsidP="00241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94607069"/>
      <w:r w:rsidRPr="001F2409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частное учреждение</w:t>
      </w:r>
    </w:p>
    <w:p w:rsidR="002415EC" w:rsidRPr="001F2409" w:rsidRDefault="002415EC" w:rsidP="00241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09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2415EC" w:rsidRPr="001F2409" w:rsidRDefault="002415EC" w:rsidP="00241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09">
        <w:rPr>
          <w:rFonts w:ascii="Times New Roman" w:hAnsi="Times New Roman" w:cs="Times New Roman"/>
          <w:b/>
          <w:sz w:val="28"/>
          <w:szCs w:val="28"/>
        </w:rPr>
        <w:t>«Высший юридический колледж:</w:t>
      </w:r>
    </w:p>
    <w:p w:rsidR="002415EC" w:rsidRPr="001F2409" w:rsidRDefault="002415EC" w:rsidP="00241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409">
        <w:rPr>
          <w:rFonts w:ascii="Times New Roman" w:hAnsi="Times New Roman" w:cs="Times New Roman"/>
          <w:b/>
          <w:sz w:val="28"/>
          <w:szCs w:val="28"/>
        </w:rPr>
        <w:t>экономика, финансы, служба безопасности»</w:t>
      </w:r>
    </w:p>
    <w:p w:rsidR="002415EC" w:rsidRPr="001F2409" w:rsidRDefault="002415EC" w:rsidP="00241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Default="002415EC" w:rsidP="00E86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862AC" w:rsidRDefault="00E862AC" w:rsidP="00E86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2AC" w:rsidRDefault="00E862AC" w:rsidP="00E86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2AC" w:rsidRPr="001F2409" w:rsidRDefault="00E862AC" w:rsidP="00E86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409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caps/>
          <w:sz w:val="28"/>
          <w:szCs w:val="28"/>
        </w:rPr>
        <w:t>Рекомендации</w:t>
      </w:r>
    </w:p>
    <w:p w:rsidR="002415EC" w:rsidRPr="001F2409" w:rsidRDefault="002415EC" w:rsidP="0024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F2409">
        <w:rPr>
          <w:rFonts w:ascii="Times New Roman" w:hAnsi="Times New Roman" w:cs="Times New Roman"/>
          <w:b/>
          <w:sz w:val="28"/>
          <w:szCs w:val="28"/>
        </w:rPr>
        <w:t xml:space="preserve"> оформлению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реферата </w:t>
      </w:r>
    </w:p>
    <w:p w:rsidR="002415EC" w:rsidRPr="001F2409" w:rsidRDefault="002415EC" w:rsidP="0024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409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2415EC" w:rsidRPr="001F2409" w:rsidRDefault="002415EC" w:rsidP="0024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409">
        <w:rPr>
          <w:rFonts w:ascii="Times New Roman" w:hAnsi="Times New Roman" w:cs="Times New Roman"/>
          <w:b/>
          <w:sz w:val="28"/>
          <w:szCs w:val="28"/>
        </w:rPr>
        <w:t>20.02.04 Пожарная безопасность</w:t>
      </w:r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2409">
        <w:rPr>
          <w:rFonts w:ascii="Times New Roman" w:hAnsi="Times New Roman" w:cs="Times New Roman"/>
          <w:bCs/>
          <w:sz w:val="24"/>
          <w:szCs w:val="24"/>
        </w:rPr>
        <w:t>Ижевск 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F240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09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09">
        <w:rPr>
          <w:rFonts w:ascii="Times New Roman" w:hAnsi="Times New Roman" w:cs="Times New Roman"/>
          <w:sz w:val="28"/>
          <w:szCs w:val="28"/>
        </w:rPr>
        <w:t>Профессиональное образовательное частное учреждение «Высший юридический колледж: экономика, финансы, служба безопасности»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09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2409">
        <w:rPr>
          <w:rFonts w:ascii="Times New Roman" w:hAnsi="Times New Roman" w:cs="Times New Roman"/>
          <w:i/>
          <w:sz w:val="28"/>
          <w:szCs w:val="28"/>
        </w:rPr>
        <w:t>Самигуллина</w:t>
      </w:r>
      <w:proofErr w:type="spellEnd"/>
      <w:r w:rsidRPr="001F2409">
        <w:rPr>
          <w:rFonts w:ascii="Times New Roman" w:hAnsi="Times New Roman" w:cs="Times New Roman"/>
          <w:i/>
          <w:sz w:val="28"/>
          <w:szCs w:val="28"/>
        </w:rPr>
        <w:t xml:space="preserve"> Г.З. - преподаватель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09">
        <w:rPr>
          <w:rFonts w:ascii="Times New Roman" w:hAnsi="Times New Roman" w:cs="Times New Roman"/>
          <w:sz w:val="28"/>
          <w:szCs w:val="28"/>
        </w:rPr>
        <w:t xml:space="preserve">Рассмотрено на  ПЦК  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409">
        <w:rPr>
          <w:rFonts w:ascii="Times New Roman" w:hAnsi="Times New Roman" w:cs="Times New Roman"/>
          <w:sz w:val="28"/>
          <w:szCs w:val="28"/>
        </w:rPr>
        <w:t>Протокол № ________    «______»_____________20____ г.</w:t>
      </w:r>
    </w:p>
    <w:p w:rsidR="002415EC" w:rsidRPr="001F2409" w:rsidRDefault="002415EC" w:rsidP="00241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09">
        <w:rPr>
          <w:rFonts w:ascii="Times New Roman" w:hAnsi="Times New Roman" w:cs="Times New Roman"/>
          <w:sz w:val="28"/>
          <w:szCs w:val="28"/>
        </w:rPr>
        <w:t>Председатель ПЦК ____________ / ________________/</w:t>
      </w: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241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15EC" w:rsidRDefault="002415EC" w:rsidP="00695F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30"/>
          <w:kern w:val="36"/>
          <w:sz w:val="28"/>
          <w:szCs w:val="28"/>
        </w:rPr>
      </w:pPr>
    </w:p>
    <w:bookmarkEnd w:id="0"/>
    <w:p w:rsidR="00CC1662" w:rsidRPr="00C23684" w:rsidRDefault="00CC1662" w:rsidP="00CC166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5FA3" w:rsidRPr="00695FA3" w:rsidRDefault="00695FA3" w:rsidP="0069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Реферат</w:t>
      </w: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латинского </w:t>
      </w:r>
      <w:proofErr w:type="spellStart"/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Referre</w:t>
      </w:r>
      <w:proofErr w:type="spellEnd"/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докладывать, сообщать) — небольшое устное сообщение, изложение в письменной форме какой-либо научной работы, содержания прочитанной книги и тому подобное; доклад на какую-либо тему, основанный на обзоре различных источников. Обычно целью реферата является — демонстрация знаний учащихся по конкретной предмету, теме или проблеме и практических навыков анализа научной и научно-методической литературы.</w:t>
      </w:r>
    </w:p>
    <w:p w:rsidR="00695FA3" w:rsidRPr="00695FA3" w:rsidRDefault="00695FA3" w:rsidP="0069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Реферат, как и любой </w:t>
      </w:r>
      <w:proofErr w:type="gramStart"/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пишется и оформляется в соответствии с определенными стандартами, </w:t>
      </w:r>
      <w:r w:rsidRPr="00695F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502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Pr="00AE5022">
          <w:rPr>
            <w:rFonts w:ascii="Times New Roman" w:eastAsia="Times New Roman" w:hAnsi="Times New Roman" w:cs="Times New Roman"/>
            <w:sz w:val="28"/>
            <w:szCs w:val="28"/>
          </w:rPr>
          <w:t>России — ГОСТов</w:t>
        </w:r>
      </w:hyperlink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95FA3" w:rsidRPr="00695FA3" w:rsidRDefault="00695FA3" w:rsidP="00695F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  <w:t>Выбор темы реферата</w:t>
      </w:r>
    </w:p>
    <w:p w:rsidR="00695FA3" w:rsidRPr="00695FA3" w:rsidRDefault="00695FA3" w:rsidP="0069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реферата обычно выбирается из общего списка и согласовывается с учителем или преподавателем. Тема должна быть интересной ученику или студенту. При работе над рефератом рекомендуется использовать не менее 4—5 источников.</w:t>
      </w:r>
    </w:p>
    <w:p w:rsidR="00695FA3" w:rsidRPr="00695FA3" w:rsidRDefault="00695FA3" w:rsidP="00695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  <w:t>Содержание и структура реферата</w:t>
      </w:r>
    </w:p>
    <w:p w:rsidR="00695FA3" w:rsidRPr="00695FA3" w:rsidRDefault="00695FA3" w:rsidP="0069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работы лучше разбить на следующие этапы:</w:t>
      </w:r>
    </w:p>
    <w:p w:rsidR="00695FA3" w:rsidRPr="00695FA3" w:rsidRDefault="00695FA3" w:rsidP="00695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 выделить проблему</w:t>
      </w:r>
    </w:p>
    <w:p w:rsidR="00695FA3" w:rsidRPr="00695FA3" w:rsidRDefault="00695FA3" w:rsidP="00695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первоисточников самостоятельно изучить проблему</w:t>
      </w:r>
    </w:p>
    <w:p w:rsidR="00695FA3" w:rsidRPr="00695FA3" w:rsidRDefault="00695FA3" w:rsidP="00695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обзор выбранной литературы</w:t>
      </w:r>
    </w:p>
    <w:p w:rsidR="00695FA3" w:rsidRPr="00695FA3" w:rsidRDefault="00695FA3" w:rsidP="00695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 изложить материал</w:t>
      </w:r>
    </w:p>
    <w:p w:rsidR="00695FA3" w:rsidRPr="00695FA3" w:rsidRDefault="00695FA3" w:rsidP="0069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  <w:t>Рекомендуемая структура реферата</w:t>
      </w:r>
    </w:p>
    <w:p w:rsidR="00695FA3" w:rsidRPr="00695FA3" w:rsidRDefault="00695FA3" w:rsidP="00695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— излагается цель и задачи работы, обоснование выбора темы и её актуальность. Объём: 1—2 страницы.</w:t>
      </w:r>
    </w:p>
    <w:p w:rsidR="00695FA3" w:rsidRPr="00695FA3" w:rsidRDefault="00695FA3" w:rsidP="00695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— точка зрения автора на основе анализа литературы по проблеме. Объём: 12—15 страниц.</w:t>
      </w:r>
    </w:p>
    <w:p w:rsidR="00695FA3" w:rsidRPr="00695FA3" w:rsidRDefault="00695FA3" w:rsidP="00695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— формируются выводы и предложения. Заключение должно быть кратким, четким, выводы должны вытекать из содержания основной части. Объём: 1—3 страницы.</w:t>
      </w:r>
    </w:p>
    <w:p w:rsidR="00695FA3" w:rsidRPr="00695FA3" w:rsidRDefault="00695FA3" w:rsidP="00695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литературы.</w:t>
      </w:r>
    </w:p>
    <w:p w:rsidR="00695FA3" w:rsidRPr="00695FA3" w:rsidRDefault="00695FA3" w:rsidP="0069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В реферате могут быть приложения в виде схем, анкет, диаграмм и проче</w:t>
      </w:r>
      <w:r w:rsidR="00A62A46"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95FA3">
        <w:rPr>
          <w:rFonts w:ascii="Times New Roman" w:eastAsia="Times New Roman" w:hAnsi="Times New Roman" w:cs="Times New Roman"/>
          <w:color w:val="000000"/>
          <w:sz w:val="28"/>
          <w:szCs w:val="28"/>
        </w:rPr>
        <w:t>. В оформлении реферата приветствуются рисунки и таблицы.</w:t>
      </w:r>
    </w:p>
    <w:p w:rsidR="00E85DEF" w:rsidRPr="00E85DEF" w:rsidRDefault="00695FA3" w:rsidP="00E85DEF">
      <w:pPr>
        <w:pStyle w:val="a3"/>
        <w:rPr>
          <w:color w:val="000000"/>
          <w:sz w:val="28"/>
          <w:szCs w:val="28"/>
        </w:rPr>
      </w:pPr>
      <w:r w:rsidRPr="00695FA3">
        <w:rPr>
          <w:color w:val="161616"/>
          <w:spacing w:val="-5"/>
          <w:sz w:val="28"/>
          <w:szCs w:val="28"/>
        </w:rPr>
        <w:t>Оформление реферата</w:t>
      </w:r>
      <w:r w:rsidR="00E85DEF" w:rsidRPr="00E85DEF">
        <w:rPr>
          <w:color w:val="000000"/>
          <w:sz w:val="28"/>
          <w:szCs w:val="28"/>
        </w:rPr>
        <w:t xml:space="preserve"> 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Оформление любой научной работы является одной из ее важных деталей. Так, необходимо знать, как правильно оформить элементы основного текста, таблицы, формулы и рисунки. Очень часто возникают </w:t>
      </w:r>
      <w:r w:rsidRPr="00E85DEF">
        <w:rPr>
          <w:color w:val="000000"/>
          <w:sz w:val="28"/>
          <w:szCs w:val="28"/>
        </w:rPr>
        <w:lastRenderedPageBreak/>
        <w:t>трудности в написании библиографических данных к используемой литературе. Ниже будут приведены очень простые правила, которые помогут студенту избавиться от этих затруднений.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Работа выполняется рукописным способом или с помощью компьютера на одной стороне листа писчей бумаги формата А</w:t>
      </w:r>
      <w:proofErr w:type="gramStart"/>
      <w:r w:rsidRPr="00E85DEF">
        <w:rPr>
          <w:color w:val="000000"/>
          <w:sz w:val="28"/>
          <w:szCs w:val="28"/>
        </w:rPr>
        <w:t>4</w:t>
      </w:r>
      <w:proofErr w:type="gramEnd"/>
      <w:r w:rsidRPr="00E85DEF">
        <w:rPr>
          <w:color w:val="000000"/>
          <w:sz w:val="28"/>
          <w:szCs w:val="28"/>
        </w:rPr>
        <w:t xml:space="preserve"> через 1,5 интервала с числом строк на странице не более 40. Текст работы следует писать, соблюдая следующие размеры полей: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85DEF">
        <w:rPr>
          <w:color w:val="000000"/>
          <w:sz w:val="28"/>
          <w:szCs w:val="28"/>
        </w:rPr>
        <w:t>левое</w:t>
      </w:r>
      <w:proofErr w:type="gramEnd"/>
      <w:r w:rsidRPr="00E85DEF">
        <w:rPr>
          <w:color w:val="000000"/>
          <w:sz w:val="28"/>
          <w:szCs w:val="28"/>
        </w:rPr>
        <w:t xml:space="preserve"> – не менее 30 мм;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85DEF">
        <w:rPr>
          <w:color w:val="000000"/>
          <w:sz w:val="28"/>
          <w:szCs w:val="28"/>
        </w:rPr>
        <w:t>правое</w:t>
      </w:r>
      <w:proofErr w:type="gramEnd"/>
      <w:r w:rsidRPr="00E85DEF">
        <w:rPr>
          <w:color w:val="000000"/>
          <w:sz w:val="28"/>
          <w:szCs w:val="28"/>
        </w:rPr>
        <w:t xml:space="preserve"> – не менее 10 мм;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85DEF">
        <w:rPr>
          <w:color w:val="000000"/>
          <w:sz w:val="28"/>
          <w:szCs w:val="28"/>
        </w:rPr>
        <w:t>верхнее</w:t>
      </w:r>
      <w:proofErr w:type="gramEnd"/>
      <w:r w:rsidRPr="00E85DEF">
        <w:rPr>
          <w:color w:val="000000"/>
          <w:sz w:val="28"/>
          <w:szCs w:val="28"/>
        </w:rPr>
        <w:t xml:space="preserve"> – не менее 15 мм;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85DEF">
        <w:rPr>
          <w:color w:val="000000"/>
          <w:sz w:val="28"/>
          <w:szCs w:val="28"/>
        </w:rPr>
        <w:t>нижнее</w:t>
      </w:r>
      <w:proofErr w:type="gramEnd"/>
      <w:r w:rsidRPr="00E85DEF">
        <w:rPr>
          <w:color w:val="000000"/>
          <w:sz w:val="28"/>
          <w:szCs w:val="28"/>
        </w:rPr>
        <w:t xml:space="preserve"> – не менее 20 мм.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Размер шрифта не менее 12 пт. (в редакторе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color w:val="000000"/>
          <w:sz w:val="28"/>
          <w:szCs w:val="28"/>
          <w:lang w:val="en-US"/>
        </w:rPr>
        <w:t>Word</w:t>
      </w:r>
      <w:r w:rsidRPr="00E85DEF">
        <w:rPr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Тест работы делится на главы, разделы, подразделы, пункты.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Все заголовки, идущие самостоятельными строками, отделяют от предыдущего и последующего текста тремя интервалами и не подчеркивают. “Старшие” подзаголовки можно выделять заглавными буквами или полужирным шрифтом, подзаголовки – курсивом. При этом необходимо соблюдать единообразие и соподчиненность заголовков по всей работе. Точку в конце заголовка не ставят. Если заголовок состоит из двух или боле предложений, их разделяют точкой.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Не допускается заголовком заканчивать страницу. Заголовок (подзаголовок) обязательно должен быть “закрыт” снизу хотя бы двумя строками.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" w:name="_Toc94607074"/>
      <w:r w:rsidRPr="00E85DEF">
        <w:rPr>
          <w:color w:val="000000"/>
          <w:sz w:val="28"/>
          <w:szCs w:val="28"/>
        </w:rPr>
        <w:t>Нумерация страниц</w:t>
      </w:r>
      <w:bookmarkEnd w:id="2"/>
    </w:p>
    <w:p w:rsidR="00E85DEF" w:rsidRPr="00E85DEF" w:rsidRDefault="00E85DEF" w:rsidP="00E85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Страницы нумеруются в середине верхнего или нижнего поля страницы без черточек. Также возможно размещение номеров страниц во внешнем верхнем или нижнем углу страницы. Не допускается нумерация страницы с литерами (напр., 15а) пропуск или повтор номеров. На титульном листе или на страницах, полностью занятых рисунками, номера страниц не ставят, но учитывают.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3" w:name="_Toc94607075"/>
      <w:r w:rsidRPr="00E85DEF">
        <w:rPr>
          <w:color w:val="000000"/>
          <w:sz w:val="28"/>
          <w:szCs w:val="28"/>
        </w:rPr>
        <w:t>Оформление текста</w:t>
      </w:r>
      <w:bookmarkEnd w:id="3"/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Правила переносов</w:t>
      </w:r>
    </w:p>
    <w:p w:rsidR="00E85DEF" w:rsidRPr="00E85DEF" w:rsidRDefault="00E85DEF" w:rsidP="00E85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Нельзя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производить следующие действия: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Разбивать переносом аббревиатуры.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Отрывать фамилии от инициалов и инициалы друг от друга. Перенос с разрывом фамилии допускается.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Размещать в разных строках числа и их наименования.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Оставлять в конце строки открывающиеся кавычки или открывающуюся скобку.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Размещать в разных строках цифры и их размерности.</w:t>
      </w:r>
    </w:p>
    <w:p w:rsidR="00E85DEF" w:rsidRPr="00E85DEF" w:rsidRDefault="00E85DEF" w:rsidP="00E85DEF">
      <w:pPr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>-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Разделять сокращенные выражения (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т.д., и др., т.е., и т.п.).</w:t>
      </w:r>
      <w:proofErr w:type="gramEnd"/>
    </w:p>
    <w:p w:rsidR="00E85DEF" w:rsidRPr="00E85DEF" w:rsidRDefault="00E85DEF" w:rsidP="00E85DE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Допускается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разделение переносом чисел, соединенных знаком тире, причем тире должно остаться в верхней строке.</w:t>
      </w:r>
    </w:p>
    <w:p w:rsidR="00E85DEF" w:rsidRPr="00E85DEF" w:rsidRDefault="00E85DEF" w:rsidP="00E85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Правила печатания знаков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85DEF">
        <w:rPr>
          <w:b/>
          <w:bCs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Знаки препинания (точка, запятая, двоеточие, точка с запятой, многоточие, восклицательный и вопросительный знаки) от предшествующих слов пробелом не отделяют, а от последующих отделяют одним пробелом.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Дефис от предшествующих и последующих элементов не отделяют.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Тире от предшествующих и последующих элементов отделяют обязательно.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Кавычки и скобки не отбивают от заключенных в них элементов. Знаки препинания от кавычек и скобок не отбивают.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Знак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применяют только с относящимися к нему числами, между ними ставят пробел.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Знаки сноски (звездочки или цифры) в основном тексте печатают без пробела, а от текста сноски отделяют одним ударом (напр.: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слово</w:t>
      </w:r>
      <w:proofErr w:type="gram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proofErr w:type="gram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Слово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Знаки процента и промилле от чисел отбивают.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Знаки углового градуса, минуты, секунды, терции от предыдущих чисел не отделяют, а от последующих отделяют пробелом (напр.: 5º 17´´).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Знак градуса температуры отделяется от числа, если за ним следует сокращенное обозначение шкалы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(напр</w:t>
      </w:r>
      <w:r w:rsidRPr="00E85DEF">
        <w:rPr>
          <w:color w:val="000000"/>
          <w:sz w:val="28"/>
          <w:szCs w:val="28"/>
        </w:rPr>
        <w:t>., 20</w:t>
      </w:r>
      <w:proofErr w:type="gramStart"/>
      <w:r w:rsidRPr="00E85DEF">
        <w:rPr>
          <w:color w:val="000000"/>
          <w:sz w:val="28"/>
          <w:szCs w:val="28"/>
        </w:rPr>
        <w:t xml:space="preserve"> ºС</w:t>
      </w:r>
      <w:proofErr w:type="gramEnd"/>
      <w:r w:rsidRPr="00E85DEF">
        <w:rPr>
          <w:color w:val="000000"/>
          <w:sz w:val="28"/>
          <w:szCs w:val="28"/>
        </w:rPr>
        <w:t>, но 20º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Цельсия</w:t>
      </w:r>
      <w:r w:rsidRPr="00E85DEF">
        <w:rPr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Числа и даты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Многозначные числа пишут арабскими цифрами и разбивают на классы (напр.: 13 692). Не разбивают четырехзначные числа и числа, обозначающие номера.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Числа должны быть отбиты от относящихся к ним наименований (напр.: 25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м).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Числа с буквами в обозначениях не разбиваются (напр.: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пункте 2б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). Числа и буквы, разделенные точкой, не имеют отбивки (напр.: 2.13.6).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Основные математические знаки перед числами в значении положительной или отрицательной величины, степени увеличения от чисел не отделяют (напр.: -15, ×20).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Для обозначения диапазона значений употребляют один из способов: многоточие, тире, знак ÷, либо предлоги от … до …</w:t>
      </w: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85DEF">
        <w:rPr>
          <w:rFonts w:ascii="Times New Roman" w:hAnsi="Times New Roman" w:cs="Times New Roman"/>
          <w:color w:val="000000"/>
          <w:sz w:val="28"/>
          <w:szCs w:val="28"/>
        </w:rPr>
        <w:t xml:space="preserve"> По всей рукописи следует придерживаться принципа единообразия.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Сложные существительные и прилагательные с числами в их составе рекомендуется писать в буквенно-цифровой форме (напр.: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150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летие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градусный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25-процентный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Стандартной формой написания дат является </w:t>
      </w: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>следующая</w:t>
      </w:r>
      <w:proofErr w:type="gramEnd"/>
      <w:r w:rsidRPr="00E85DEF">
        <w:rPr>
          <w:rFonts w:ascii="Times New Roman" w:hAnsi="Times New Roman" w:cs="Times New Roman"/>
          <w:color w:val="000000"/>
          <w:sz w:val="28"/>
          <w:szCs w:val="28"/>
        </w:rPr>
        <w:t>: 20.03.93 г. Возможны и другие как цифровые, так и словесно-цифровые формы: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20.03.1993 г., 22 марта 1993 г., 1 сент. 1999 г.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>Все виды некалендарных лет (бюджетный, отчетный, учебный), т.е. начинающихся в одном году, а заканчивающихся в другом, пишут через косую черту:</w:t>
      </w:r>
      <w:proofErr w:type="gramEnd"/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1993/94 учебном году. Отчетный 1993/1994 год.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Сокращения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Используемые сокращения должны соответствовать правилам грамматики, а также требованиям государственных стандартов.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Однотипные слова и словосочетания везде должны либо сокращаться, либо нет (напр.: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1919 году и ХХ веке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1919 г. и ХХ в.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другие, то есть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др., т.е.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Существует ряд общепринятых графических сокращений: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>Сокращения, употребляемые самостоятельно: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др., и пр., и т.д., и т.п.</w:t>
      </w:r>
      <w:proofErr w:type="gramEnd"/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Употребляемые только при именах и фамилиях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г-н, т., им., акад., д-р., доц., канд</w:t>
      </w:r>
      <w:proofErr w:type="gram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proofErr w:type="gram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spell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.-</w:t>
      </w:r>
      <w:proofErr w:type="spell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мат.наук</w:t>
      </w:r>
      <w:proofErr w:type="spell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ген., чл.-</w:t>
      </w:r>
      <w:proofErr w:type="spell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</w:t>
      </w:r>
      <w:proofErr w:type="spell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Напр.: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доц. Петров.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5DEF">
        <w:rPr>
          <w:rFonts w:ascii="Times New Roman" w:hAnsi="Times New Roman" w:cs="Times New Roman"/>
          <w:color w:val="000000"/>
          <w:sz w:val="28"/>
          <w:szCs w:val="28"/>
        </w:rPr>
        <w:t>Слова, сокращаемые только при географических названиях: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г., с., пос., обл., ул., просп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. 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с. </w:t>
      </w:r>
      <w:proofErr w:type="spell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Межево</w:t>
      </w:r>
      <w:proofErr w:type="spellEnd"/>
      <w:r w:rsidRPr="00E85DEF">
        <w:rPr>
          <w:rFonts w:ascii="Times New Roman" w:hAnsi="Times New Roman" w:cs="Times New Roman"/>
          <w:color w:val="000000"/>
          <w:sz w:val="28"/>
          <w:szCs w:val="28"/>
        </w:rPr>
        <w:t>, но: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нашем селе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Употребляемые при ссылках, в сочетании с цифрами или буквами: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гл.5, п.10, подп.2а, разд</w:t>
      </w:r>
      <w:proofErr w:type="gram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.А</w:t>
      </w:r>
      <w:proofErr w:type="gram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с.54 – 598, рис.8.1, т.2, табл.10 – 12, ч.1.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Употребляемые только при цифрах:</w:t>
      </w:r>
      <w:r w:rsidRPr="00E85DE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в., вв., г., гг., до н.э., г.н.э., тыс., </w:t>
      </w:r>
      <w:proofErr w:type="gramStart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млн</w:t>
      </w:r>
      <w:proofErr w:type="gramEnd"/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млрд, экз., к., р.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 млн. р., 5р. 20к.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Используемые в работе сокращения поясняют в скобках после первого употребления сокращаемого понятия. Напр.: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 заканчивается этап составлением тактико-технического задания (ТТЗ).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Единицы физических величин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Используемые буквенные обозначения единиц физических величин должны соответствовать государственным стандартам. Основной системой единиц является система СИ.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В качестве обозначений предусмотрены буквенные обозначения и специальные знаки, напр.: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20.5 кг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438 Дж/(кг/К)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 ºС</w:t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. При написании сложных единиц комбинировать буквенные обозначения и наименования не допускается.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Оформление таблиц</w:t>
      </w:r>
    </w:p>
    <w:p w:rsidR="00E85DEF" w:rsidRPr="00E85DEF" w:rsidRDefault="00E85DEF" w:rsidP="00E85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Таблицы помещают непосредственно после абзацев, содержащих ссылку на них, а если места недостаточно, то в начале следующей страницы.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Обычно таблица состоит из следующих элементов: порядкового номера и тематического заголовка;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боковика</w:t>
      </w:r>
      <w:r w:rsidRPr="00E85DEF">
        <w:rPr>
          <w:color w:val="000000"/>
          <w:sz w:val="28"/>
          <w:szCs w:val="28"/>
        </w:rPr>
        <w:t>; заголовков вертикальных граф (основной части, т.е.</w:t>
      </w:r>
      <w:r w:rsidRPr="00E85DE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85DEF">
        <w:rPr>
          <w:i/>
          <w:iCs/>
          <w:color w:val="000000"/>
          <w:sz w:val="28"/>
          <w:szCs w:val="28"/>
        </w:rPr>
        <w:t>прографке</w:t>
      </w:r>
      <w:proofErr w:type="spellEnd"/>
      <w:r w:rsidRPr="00E85DEF">
        <w:rPr>
          <w:color w:val="000000"/>
          <w:sz w:val="28"/>
          <w:szCs w:val="28"/>
        </w:rPr>
        <w:t>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Головки таблицы рекомендуется печатать через один интервал. Заголовки граф располагают центрировано относительно горизонтальных и вертикальных линий.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Все таблицы должны быть пронумерованы. Система нумерации может быть сквозной или </w:t>
      </w:r>
      <w:proofErr w:type="spellStart"/>
      <w:r w:rsidRPr="00E85DEF">
        <w:rPr>
          <w:color w:val="000000"/>
          <w:sz w:val="28"/>
          <w:szCs w:val="28"/>
        </w:rPr>
        <w:t>поглавной</w:t>
      </w:r>
      <w:proofErr w:type="spellEnd"/>
      <w:r w:rsidRPr="00E85DEF">
        <w:rPr>
          <w:color w:val="000000"/>
          <w:sz w:val="28"/>
          <w:szCs w:val="28"/>
        </w:rPr>
        <w:t xml:space="preserve">. Над правым верхним углом таблицы помещают </w:t>
      </w:r>
      <w:proofErr w:type="spellStart"/>
      <w:r w:rsidRPr="00E85DEF">
        <w:rPr>
          <w:color w:val="000000"/>
          <w:sz w:val="28"/>
          <w:szCs w:val="28"/>
        </w:rPr>
        <w:t>надпись</w:t>
      </w:r>
      <w:r w:rsidRPr="00E85DEF">
        <w:rPr>
          <w:i/>
          <w:iCs/>
          <w:color w:val="000000"/>
          <w:sz w:val="28"/>
          <w:szCs w:val="28"/>
        </w:rPr>
        <w:t>Таблица</w:t>
      </w:r>
      <w:proofErr w:type="spellEnd"/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color w:val="000000"/>
          <w:sz w:val="28"/>
          <w:szCs w:val="28"/>
        </w:rPr>
        <w:t>с указанием номера таблицы (например,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Таблица 1</w:t>
      </w:r>
      <w:r w:rsidRPr="00E85DEF">
        <w:rPr>
          <w:color w:val="000000"/>
          <w:sz w:val="28"/>
          <w:szCs w:val="28"/>
        </w:rPr>
        <w:t>) без значка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№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color w:val="000000"/>
          <w:sz w:val="28"/>
          <w:szCs w:val="28"/>
        </w:rPr>
        <w:t xml:space="preserve">перед цифрой и точки после нее. </w:t>
      </w:r>
      <w:r w:rsidRPr="00E85DEF">
        <w:rPr>
          <w:color w:val="000000"/>
          <w:sz w:val="28"/>
          <w:szCs w:val="28"/>
        </w:rPr>
        <w:lastRenderedPageBreak/>
        <w:t>Таблицы снабжают тематическими заголовками, которые располагаются посередине страницы и пишут прописным шрифтом без точки на конце. Напр.: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E85DEF">
        <w:rPr>
          <w:color w:val="000000"/>
          <w:spacing w:val="20"/>
          <w:sz w:val="28"/>
          <w:szCs w:val="28"/>
        </w:rPr>
        <w:t>Таблица 1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УСПЕВАЕМОСТЬ ГРУППЫ Ф-71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861"/>
        <w:gridCol w:w="1691"/>
        <w:gridCol w:w="2086"/>
        <w:gridCol w:w="1405"/>
      </w:tblGrid>
      <w:tr w:rsidR="00D63AE9" w:rsidRPr="00E85DEF" w:rsidTr="00A13959">
        <w:trPr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Ф.И.О.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D63AE9" w:rsidP="00D63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D63AE9" w:rsidP="00D63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D63AE9" w:rsidP="00D63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</w:t>
            </w:r>
            <w:r w:rsidR="00E85DEF" w:rsidRPr="00E85DEF">
              <w:rPr>
                <w:sz w:val="28"/>
                <w:szCs w:val="28"/>
              </w:rPr>
              <w:t>ика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D63AE9" w:rsidP="00D63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85DEF" w:rsidRPr="00E85DEF">
              <w:rPr>
                <w:sz w:val="28"/>
                <w:szCs w:val="28"/>
              </w:rPr>
              <w:t>стория</w:t>
            </w:r>
          </w:p>
        </w:tc>
      </w:tr>
      <w:tr w:rsidR="00D63AE9" w:rsidRPr="00E85DEF" w:rsidTr="00A1395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Петров А.А.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5</w:t>
            </w:r>
          </w:p>
        </w:tc>
      </w:tr>
      <w:tr w:rsidR="00D63AE9" w:rsidRPr="00E85DEF" w:rsidTr="00A1395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Иванов П.И.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D63AE9" w:rsidP="00D63AE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5</w:t>
            </w:r>
          </w:p>
        </w:tc>
      </w:tr>
      <w:tr w:rsidR="00D63AE9" w:rsidRPr="00E85DEF" w:rsidTr="00A13959">
        <w:trPr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Сидоров В.С.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5</w:t>
            </w:r>
          </w:p>
        </w:tc>
      </w:tr>
    </w:tbl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Если таблица в тексте одна, то нумерационный заголовок опускают. Строки многострочных заголовков можно располагать двумя способами: либо все строки печатать симметрично по ширине графы, либо только наибольшие, а остальные выравнивать по ним слева.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В одноярусной головке все заголовки печатают с заглавной, а </w:t>
      </w:r>
      <w:proofErr w:type="gramStart"/>
      <w:r w:rsidRPr="00E85DEF">
        <w:rPr>
          <w:color w:val="000000"/>
          <w:sz w:val="28"/>
          <w:szCs w:val="28"/>
        </w:rPr>
        <w:t>последующих</w:t>
      </w:r>
      <w:proofErr w:type="gramEnd"/>
      <w:r w:rsidRPr="00E85DEF">
        <w:rPr>
          <w:color w:val="000000"/>
          <w:sz w:val="28"/>
          <w:szCs w:val="28"/>
        </w:rPr>
        <w:t xml:space="preserve"> – с заглавной, если они самостоятельны, и со строчной, если подчинены заголовку верхнего яруса. Например: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183"/>
      </w:tblGrid>
      <w:tr w:rsidR="00E85DEF" w:rsidRPr="00E85DEF" w:rsidTr="00A13959"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Свойства</w:t>
            </w:r>
          </w:p>
        </w:tc>
      </w:tr>
      <w:tr w:rsidR="00E85DEF" w:rsidRPr="00E85DEF" w:rsidTr="00A13959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Твердость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Упругость</w:t>
            </w:r>
          </w:p>
        </w:tc>
      </w:tr>
    </w:tbl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507"/>
      </w:tblGrid>
      <w:tr w:rsidR="00E85DEF" w:rsidRPr="00E85DEF" w:rsidTr="00A13959">
        <w:tc>
          <w:tcPr>
            <w:tcW w:w="5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Успеваемость</w:t>
            </w:r>
          </w:p>
        </w:tc>
      </w:tr>
      <w:tr w:rsidR="00E85DEF" w:rsidRPr="00E85DEF" w:rsidTr="00A13959"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относительная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ind w:firstLine="31"/>
              <w:jc w:val="center"/>
              <w:rPr>
                <w:sz w:val="28"/>
                <w:szCs w:val="28"/>
              </w:rPr>
            </w:pPr>
            <w:r w:rsidRPr="00E85DEF">
              <w:rPr>
                <w:sz w:val="28"/>
                <w:szCs w:val="28"/>
              </w:rPr>
              <w:t>качественная</w:t>
            </w:r>
          </w:p>
        </w:tc>
      </w:tr>
    </w:tbl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Сноски к таблице печатают непосредственно под ней.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При переносе таблицы на следующую страницу головку таблицы следует повторить и над ней поместить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Продолжение табл. 1</w:t>
      </w:r>
      <w:r w:rsidRPr="00E85DEF">
        <w:rPr>
          <w:color w:val="000000"/>
          <w:sz w:val="28"/>
          <w:szCs w:val="28"/>
        </w:rPr>
        <w:t>”. При переносе таблицы на другую страницу нумеруют заголовки граф. Тогда на новой странице заголовки граф заменяют цифрами. Тематический заголовок при этом можно не повторять.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Строки боковика таблицы выравнивают по левому краю. Наибольший по длине элемент располагают по центру. Те</w:t>
      </w:r>
      <w:proofErr w:type="gramStart"/>
      <w:r w:rsidRPr="00E85DEF">
        <w:rPr>
          <w:color w:val="000000"/>
          <w:sz w:val="28"/>
          <w:szCs w:val="28"/>
        </w:rPr>
        <w:t>кст вс</w:t>
      </w:r>
      <w:proofErr w:type="gramEnd"/>
      <w:r w:rsidRPr="00E85DEF">
        <w:rPr>
          <w:color w:val="000000"/>
          <w:sz w:val="28"/>
          <w:szCs w:val="28"/>
        </w:rPr>
        <w:t>ех строк боковика печатают с заглавной буквы. Двухстрочные и многострочные элементы боковика печатают через 1 интервал одним из следующих способов: первую строку без абзацного отступа, последующие с отступом в два знака; первую строку с абзацного отступа (два знака), последующие – без отступа от левого края. Рубрики в боковике таблицы печатают с отступом. Перед перечислением ставят двоеточие. В таблице не должно быть пустых граф. Те</w:t>
      </w:r>
      <w:proofErr w:type="gramStart"/>
      <w:r w:rsidRPr="00E85DEF">
        <w:rPr>
          <w:color w:val="000000"/>
          <w:sz w:val="28"/>
          <w:szCs w:val="28"/>
        </w:rPr>
        <w:t>кст в гр</w:t>
      </w:r>
      <w:proofErr w:type="gramEnd"/>
      <w:r w:rsidRPr="00E85DEF">
        <w:rPr>
          <w:color w:val="000000"/>
          <w:sz w:val="28"/>
          <w:szCs w:val="28"/>
        </w:rPr>
        <w:t>афах располагают от левого края (преимущественно) или центрируют.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Обозначение единиц величин рекомендуется присоединять к заголовку без предлога и скобок, например: Длина, </w:t>
      </w:r>
      <w:proofErr w:type="gramStart"/>
      <w:r w:rsidRPr="00E85DEF">
        <w:rPr>
          <w:color w:val="000000"/>
          <w:sz w:val="28"/>
          <w:szCs w:val="28"/>
        </w:rPr>
        <w:t>м</w:t>
      </w:r>
      <w:proofErr w:type="gramEnd"/>
      <w:r w:rsidRPr="00E85DEF">
        <w:rPr>
          <w:color w:val="000000"/>
          <w:sz w:val="28"/>
          <w:szCs w:val="28"/>
        </w:rPr>
        <w:t>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Числа в графах делят на разряды и располагают единицы под единицами, десятки под десятками и т.д. Числовые значения неодинаковых </w:t>
      </w:r>
      <w:r w:rsidRPr="00E85DEF">
        <w:rPr>
          <w:color w:val="000000"/>
          <w:sz w:val="28"/>
          <w:szCs w:val="28"/>
        </w:rPr>
        <w:lastRenderedPageBreak/>
        <w:t>величин располагают посередине строки. Диапазон значений выравнивают по тире (многоточию).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Математические формулы</w:t>
      </w:r>
    </w:p>
    <w:p w:rsidR="00E85DEF" w:rsidRPr="00E85DEF" w:rsidRDefault="00E85DEF" w:rsidP="00E85D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Формулы отделяются от последующего и предыдущего текста (или других формул) одной строкой.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Наиболее важные, а также громоздкие формулы располагают отдельными строками – либо посередине, либо от левого края строки.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Несколько коротких однотипных формул можно помещать в одной строке, а не в столбик.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Нумеровать следует только наиболее важные формулы, на которые в тексте имеются ссылки.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Порядковые номера ставят в круглых скобках у правого края листа. Нумерация может быть сквозной или </w:t>
      </w:r>
      <w:proofErr w:type="spellStart"/>
      <w:r w:rsidRPr="00E85DEF">
        <w:rPr>
          <w:color w:val="000000"/>
          <w:sz w:val="28"/>
          <w:szCs w:val="28"/>
        </w:rPr>
        <w:t>поглавной</w:t>
      </w:r>
      <w:proofErr w:type="spellEnd"/>
      <w:r w:rsidRPr="00E85DEF">
        <w:rPr>
          <w:color w:val="000000"/>
          <w:sz w:val="28"/>
          <w:szCs w:val="28"/>
        </w:rPr>
        <w:t>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Например: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 w:rsidRPr="00E85D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5DEF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>
            <wp:extent cx="1647825" cy="590550"/>
            <wp:effectExtent l="19050" t="0" r="0" b="0"/>
            <wp:docPr id="1" name="Рисунок 1" descr="http://sibsauktf.ru/courses/getup/getup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sauktf.ru/courses/getup/getup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DEF">
        <w:rPr>
          <w:rFonts w:ascii="Times New Roman" w:hAnsi="Times New Roman" w:cs="Times New Roman"/>
          <w:color w:val="000000"/>
          <w:sz w:val="28"/>
          <w:szCs w:val="28"/>
        </w:rPr>
        <w:t>,                                  (1.2.2)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При переносе формулы номер ставят напротив последней строки в край текста. Если формула помещена в рамку, номер помещают вне рамки против основной строки формулы.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Группа формул, объединенных фигурной скобкой, имеет один номер, помещаемый точно против острия скобки.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При ссылке на формулу в тексте ее номер ставят в круглых скобках. Например: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Из уравнения (15) следует…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В конце формулы и в тексте перед ней знаки препинания ставят в соответствии с правилами пунктуации. Формулы, следующие одна за другой, отделяют запятой или точкой с запятой, которые ставят за формулами до их номера. Экспликацию (расшифровку буквенных обозначений величин) принято помещать после формулы. Начинать каждую расшифровку с новой строки не рекомендуется. Переносы формул со строки на строку осуществляются в первую очередь на знаках отношения</w:t>
      </w:r>
      <w:proofErr w:type="gramStart"/>
      <w:r w:rsidRPr="00E85DEF">
        <w:rPr>
          <w:color w:val="000000"/>
          <w:sz w:val="28"/>
          <w:szCs w:val="28"/>
        </w:rPr>
        <w:t xml:space="preserve"> (=; ≠; ≥, ≤ </w:t>
      </w:r>
      <w:proofErr w:type="gramEnd"/>
      <w:r w:rsidRPr="00E85DEF">
        <w:rPr>
          <w:color w:val="000000"/>
          <w:sz w:val="28"/>
          <w:szCs w:val="28"/>
        </w:rPr>
        <w:t>и т.п.), во вторую – на знаках сложения и вычитания, в третью – на знаке умножения в виде косого креста. Знак следует повторить в начале второй строки.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Если формулы в тексте размещают посередине строки, то и перенесенную часть располагают посередине. Если же от левого края, то перенесенную часть размещают справа.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85DEF">
        <w:rPr>
          <w:i/>
          <w:iCs/>
          <w:color w:val="000000"/>
          <w:sz w:val="28"/>
          <w:szCs w:val="28"/>
        </w:rPr>
        <w:t>Иллюстративный материал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 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lastRenderedPageBreak/>
        <w:t>В качестве иллюстраций можно использовать фотографии, рисунки, чертежи, схемы, диаграммы, номограммы. Размеры иллюстраций не должны превышать формата страницы с учетом полей.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В тексте, где идет речь о теме, связанной с иллюстрацией, помещают ссылку либо в виде заключенного в круглые скобки выражения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(рис.3)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color w:val="000000"/>
          <w:sz w:val="28"/>
          <w:szCs w:val="28"/>
        </w:rPr>
        <w:t>либо в виде оборота типа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…как это видно на рис.3</w:t>
      </w:r>
      <w:r w:rsidRPr="00E85DEF">
        <w:rPr>
          <w:color w:val="000000"/>
          <w:sz w:val="28"/>
          <w:szCs w:val="28"/>
        </w:rPr>
        <w:t>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Иллюстрации помещают непосредственно ниже абзацев, содержащих упоминание о них. Если места недостаточно, то – в начале следующей страницы.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E85DEF" w:rsidRPr="00E85DEF" w:rsidTr="00A13959"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a"/>
              <w:spacing w:before="120" w:beforeAutospacing="0" w:after="12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85DE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52700" cy="2819400"/>
                  <wp:effectExtent l="19050" t="0" r="0" b="0"/>
                  <wp:docPr id="2" name="Рисунок 2" descr="http://sibsauktf.ru/courses/getup/getup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bsauktf.ru/courses/getup/getup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EF" w:rsidRPr="00E85DEF" w:rsidRDefault="00E85DEF" w:rsidP="00A13959">
            <w:pPr>
              <w:pStyle w:val="aa"/>
              <w:spacing w:before="120" w:beforeAutospacing="0" w:after="12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85DEF">
              <w:rPr>
                <w:i/>
                <w:iCs/>
                <w:sz w:val="28"/>
                <w:szCs w:val="28"/>
              </w:rPr>
              <w:t xml:space="preserve">Рис. 1. Схема устройства </w:t>
            </w:r>
            <w:proofErr w:type="spellStart"/>
            <w:r w:rsidRPr="00E85DEF">
              <w:rPr>
                <w:i/>
                <w:iCs/>
                <w:sz w:val="28"/>
                <w:szCs w:val="28"/>
              </w:rPr>
              <w:t>энергоанализатора</w:t>
            </w:r>
            <w:proofErr w:type="spellEnd"/>
            <w:r w:rsidRPr="00E85DEF">
              <w:rPr>
                <w:i/>
                <w:iCs/>
                <w:sz w:val="28"/>
                <w:szCs w:val="28"/>
              </w:rPr>
              <w:t>: 1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-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образец, 2 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-задерживающие сетки, 3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-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коллектор, 4-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блок регистрации, 5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-</w:t>
            </w:r>
            <w:r w:rsidRPr="00E85DEF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85DEF">
              <w:rPr>
                <w:i/>
                <w:iCs/>
                <w:sz w:val="28"/>
                <w:szCs w:val="28"/>
              </w:rPr>
              <w:t>генератор задерживающего напряжения</w:t>
            </w:r>
          </w:p>
        </w:tc>
      </w:tr>
    </w:tbl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Если ширина рисунка больше 8 см, то его располагают симметрично посередине. Если его ширина менее 8 см, то рисунок лучше расположить с краю, в обрамлении текста. Под рисунком располагают подрисуночную подпись. Подпись включает сокращенное обозначение рисунка, порядковый номер и тематическое название. В состав подрисуночной подписи может входить также экспликация, которая представляет собой описание отдельных позиций рисунка (рис.1). Точку в конце подрисуночной подписи не ставят.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Позиции (элементы) рисунка обозначают, как правило, арабскими цифрами на выносных линиях или буквами русского алфавита, либо условными обозначениями. Цифры располагают последовательно слева направо, сверху вниз или по часовой стрелке.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Разъяснение позиций дают либо в подрисуночной подписи, либо в тексте в процессе описания – путем присоединения соответствующей цифры (буквы) без скобок при первом упоминании элемента. Например: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Из электронной пушки пучок электронов энергии Ер попадает на образец 1, который помещается в центр концентрических сферических сеток 2.</w:t>
      </w:r>
      <w:r w:rsidRPr="00E85DEF">
        <w:rPr>
          <w:color w:val="000000"/>
          <w:sz w:val="28"/>
          <w:szCs w:val="28"/>
        </w:rPr>
        <w:t>Наименования сред (газ, раствор, вода и т.п.) указывают непосредственно на рисунке.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Схемы выполняют без соблюдения масштаба, не учитывая пространственного расположения составных частей изделия.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Результаты обработки числовых данных можно представить в виде графиков (рис.2). Графики используются как для анализа, так и для повышения наглядности иллюстрируемого материала.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</w:tblGrid>
      <w:tr w:rsidR="00E85DEF" w:rsidRPr="00E85DEF" w:rsidTr="00A13959">
        <w:trPr>
          <w:trHeight w:val="5397"/>
        </w:trPr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67075" cy="3038475"/>
                  <wp:effectExtent l="0" t="0" r="0" b="0"/>
                  <wp:docPr id="3" name="Рисунок 3" descr="http://sibsauktf.ru/courses/getup/getup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bsauktf.ru/courses/getup/getup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EF" w:rsidRPr="00E85DEF" w:rsidRDefault="00E85DEF" w:rsidP="00A1395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5DEF">
              <w:rPr>
                <w:i/>
                <w:iCs/>
                <w:sz w:val="28"/>
                <w:szCs w:val="28"/>
              </w:rPr>
              <w:t>Рис. 2. Зависимость относительной площади пика поверхностного плазмона от энергии первичных электронов</w:t>
            </w:r>
          </w:p>
        </w:tc>
      </w:tr>
    </w:tbl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Оси абсцисс и ординат графика вычерчиваются сплошными линиями. На концах координатных осей стрелок не ставят (рис.2). Числовые значения масштаба шкал осей координат пишут за пределами графика (левее оси ординат и ниже оси абсцисс).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По осям координат должны быть указаны условные обозначения и размерности отложенных величин в принятых сокращениях. На графике следует писать только принятые в тексте условные буквенные обозначения. Надписи, относящиеся к кривым и точкам, оставляют только в тех случаях, когда их немного, и они являются краткими. Многословные надписи заменяют цифрами, а расшифровку приводят в подрисуночной подписи.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 xml:space="preserve">Нумерация рисунков может быть как сквозной, так и </w:t>
      </w:r>
      <w:proofErr w:type="spellStart"/>
      <w:r w:rsidRPr="00E85DEF">
        <w:rPr>
          <w:color w:val="000000"/>
          <w:sz w:val="28"/>
          <w:szCs w:val="28"/>
        </w:rPr>
        <w:t>индексационной</w:t>
      </w:r>
      <w:proofErr w:type="spellEnd"/>
      <w:r w:rsidRPr="00E85DEF">
        <w:rPr>
          <w:color w:val="000000"/>
          <w:sz w:val="28"/>
          <w:szCs w:val="28"/>
        </w:rPr>
        <w:t xml:space="preserve"> </w:t>
      </w:r>
      <w:proofErr w:type="spellStart"/>
      <w:r w:rsidRPr="00E85DEF">
        <w:rPr>
          <w:color w:val="000000"/>
          <w:sz w:val="28"/>
          <w:szCs w:val="28"/>
        </w:rPr>
        <w:t>поглавной</w:t>
      </w:r>
      <w:proofErr w:type="spellEnd"/>
      <w:r w:rsidRPr="00E85DEF">
        <w:rPr>
          <w:color w:val="000000"/>
          <w:sz w:val="28"/>
          <w:szCs w:val="28"/>
        </w:rPr>
        <w:t>. Например: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Рис.6.,</w:t>
      </w:r>
      <w:r w:rsidRPr="00E85DEF">
        <w:rPr>
          <w:rStyle w:val="apple-converted-space"/>
          <w:color w:val="000000"/>
          <w:sz w:val="28"/>
          <w:szCs w:val="28"/>
        </w:rPr>
        <w:t> </w:t>
      </w:r>
      <w:r w:rsidRPr="00E85DEF">
        <w:rPr>
          <w:i/>
          <w:iCs/>
          <w:color w:val="000000"/>
          <w:sz w:val="28"/>
          <w:szCs w:val="28"/>
        </w:rPr>
        <w:t>Рис.2.7.</w:t>
      </w:r>
    </w:p>
    <w:p w:rsidR="00E85DEF" w:rsidRPr="00E85DEF" w:rsidRDefault="00E85DEF" w:rsidP="00E85DE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DEF">
        <w:rPr>
          <w:color w:val="000000"/>
          <w:sz w:val="28"/>
          <w:szCs w:val="28"/>
        </w:rPr>
        <w:t>Если рисунок в книге (статье) один, то он не нумеруется. Пояснение частей иллюстрации, расшифровку условных обозначений можно включить в состав подписи.</w:t>
      </w:r>
    </w:p>
    <w:p w:rsidR="00E85DEF" w:rsidRPr="00E85DEF" w:rsidRDefault="00E85DEF" w:rsidP="00E85DEF">
      <w:pPr>
        <w:pStyle w:val="a3"/>
        <w:rPr>
          <w:color w:val="000000"/>
          <w:sz w:val="28"/>
          <w:szCs w:val="28"/>
        </w:rPr>
      </w:pPr>
    </w:p>
    <w:p w:rsidR="00E85DEF" w:rsidRPr="00E85DEF" w:rsidRDefault="00E85DEF" w:rsidP="00E85D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  <w:t>Титульный лист реферата, оглавление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Вверху указывается полное наименование учебного заведения. В среднем поле указывается название темы реферата без слова «тема» и кавычек.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по центру заголовка, указывается вид работы и учебный предмет (например, реферат по литературе).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Еще ниже, ближе к правому краю титульного листа, указывается ФИО ученика, класс. Еще ниже — ФИО и должность руководителя и, если таковые были, консультантов. В нижнем поле указывается город и год выполнения работы (без слова «год»).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Оглавление размещается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E85DEF" w:rsidRPr="00E85DEF" w:rsidRDefault="00E85DEF" w:rsidP="00E85D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161616"/>
          <w:spacing w:val="-5"/>
          <w:sz w:val="28"/>
          <w:szCs w:val="28"/>
        </w:rPr>
        <w:t>Оформление списка используемой литературы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 должен быть свежим, источники 5—7 летней давности, редко можно использовать ранние труды, при условии их уникальности.</w:t>
      </w:r>
    </w:p>
    <w:p w:rsidR="00E85DEF" w:rsidRPr="00E85DEF" w:rsidRDefault="00E85DEF" w:rsidP="00E85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указываются в следующем порядке:</w:t>
      </w:r>
    </w:p>
    <w:p w:rsidR="00E85DEF" w:rsidRPr="00E85DEF" w:rsidRDefault="00E85DEF" w:rsidP="00E85DE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законодательная литература, если есть;</w:t>
      </w:r>
    </w:p>
    <w:p w:rsidR="00E85DEF" w:rsidRPr="00E85DEF" w:rsidRDefault="00E85DEF" w:rsidP="00E85DE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 периодическая;</w:t>
      </w:r>
    </w:p>
    <w:p w:rsidR="00E85DEF" w:rsidRPr="00E85DEF" w:rsidRDefault="00E85DEF" w:rsidP="00E85DEF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E85DEF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есть.</w:t>
      </w:r>
    </w:p>
    <w:sectPr w:rsidR="00E85DEF" w:rsidRPr="00E85DEF" w:rsidSect="00D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FF"/>
    <w:multiLevelType w:val="multilevel"/>
    <w:tmpl w:val="4678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52E3E"/>
    <w:multiLevelType w:val="multilevel"/>
    <w:tmpl w:val="E414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17BEE"/>
    <w:multiLevelType w:val="multilevel"/>
    <w:tmpl w:val="69E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662"/>
    <w:rsid w:val="002415EC"/>
    <w:rsid w:val="00695FA3"/>
    <w:rsid w:val="008E0C09"/>
    <w:rsid w:val="00A62A46"/>
    <w:rsid w:val="00AE5022"/>
    <w:rsid w:val="00CC1662"/>
    <w:rsid w:val="00D572D0"/>
    <w:rsid w:val="00D63AE9"/>
    <w:rsid w:val="00E85DEF"/>
    <w:rsid w:val="00E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0"/>
  </w:style>
  <w:style w:type="paragraph" w:styleId="2">
    <w:name w:val="heading 2"/>
    <w:basedOn w:val="a"/>
    <w:link w:val="20"/>
    <w:uiPriority w:val="9"/>
    <w:qFormat/>
    <w:rsid w:val="00695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5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F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95F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5FA3"/>
    <w:rPr>
      <w:b/>
      <w:bCs/>
    </w:rPr>
  </w:style>
  <w:style w:type="character" w:customStyle="1" w:styleId="apple-converted-space">
    <w:name w:val="apple-converted-space"/>
    <w:basedOn w:val="a0"/>
    <w:rsid w:val="00695FA3"/>
  </w:style>
  <w:style w:type="character" w:styleId="a5">
    <w:name w:val="Hyperlink"/>
    <w:basedOn w:val="a0"/>
    <w:uiPriority w:val="99"/>
    <w:semiHidden/>
    <w:unhideWhenUsed/>
    <w:rsid w:val="00695FA3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E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85DE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5D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uiPriority w:val="35"/>
    <w:qFormat/>
    <w:rsid w:val="00E8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iance-d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2570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Герасимова Людмила Юрьевна</cp:lastModifiedBy>
  <cp:revision>4</cp:revision>
  <dcterms:created xsi:type="dcterms:W3CDTF">2016-05-18T03:34:00Z</dcterms:created>
  <dcterms:modified xsi:type="dcterms:W3CDTF">2017-04-05T06:33:00Z</dcterms:modified>
</cp:coreProperties>
</file>